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434370" w14:textId="1B88D591" w:rsidR="0073633E" w:rsidRPr="00BD71BE" w:rsidRDefault="0073633E" w:rsidP="0073633E">
      <w:pPr>
        <w:spacing w:after="0" w:line="240" w:lineRule="auto"/>
        <w:contextualSpacing/>
        <w:jc w:val="both"/>
        <w:rPr>
          <w:rFonts w:ascii="Verdana" w:eastAsia="Times New Roman" w:hAnsi="Verdana" w:cs="Arial"/>
          <w:sz w:val="19"/>
          <w:szCs w:val="19"/>
          <w:lang w:eastAsia="es-ES"/>
        </w:rPr>
      </w:pPr>
      <w:r w:rsidRPr="00BD71BE">
        <w:rPr>
          <w:rFonts w:ascii="Verdana" w:eastAsia="Times New Roman" w:hAnsi="Verdana" w:cs="Arial"/>
          <w:b/>
          <w:bCs/>
          <w:sz w:val="19"/>
          <w:szCs w:val="19"/>
          <w:lang w:eastAsia="es-ES"/>
        </w:rPr>
        <w:t>ECOPETROL</w:t>
      </w:r>
      <w:r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está comprometido </w:t>
      </w:r>
      <w:r w:rsidR="002E78C2" w:rsidRPr="00BD71BE">
        <w:rPr>
          <w:rFonts w:ascii="Verdana" w:eastAsia="Times New Roman" w:hAnsi="Verdana" w:cs="Arial"/>
          <w:sz w:val="19"/>
          <w:szCs w:val="19"/>
          <w:lang w:eastAsia="es-ES"/>
        </w:rPr>
        <w:t>con</w:t>
      </w:r>
      <w:r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los más altos estándares de ética y</w:t>
      </w:r>
      <w:r w:rsidR="00B001D5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cumplimiento y</w:t>
      </w:r>
      <w:r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exige de sus socios, subordinadas, miembros de Junta Directiva, trabajadores, oferentes, contratistas, proveedores, agentes, clientes y aliados, así como al personal y firmas que estos vinculen para el desarrollo de las actividades pactadas, el estricto cumplimiento de los principios éticos de la organización y de toda normativa –nacional, internacional o interna– aplicable a la empresa y sus operaciones.  </w:t>
      </w:r>
    </w:p>
    <w:p w14:paraId="1F7EEFF0" w14:textId="77777777" w:rsidR="0073633E" w:rsidRPr="00BD71BE" w:rsidRDefault="0073633E" w:rsidP="0073633E">
      <w:pPr>
        <w:spacing w:after="0" w:line="240" w:lineRule="auto"/>
        <w:contextualSpacing/>
        <w:jc w:val="both"/>
        <w:rPr>
          <w:rFonts w:ascii="Verdana" w:eastAsia="Times New Roman" w:hAnsi="Verdana" w:cs="Arial"/>
          <w:sz w:val="19"/>
          <w:szCs w:val="19"/>
          <w:lang w:eastAsia="es-ES"/>
        </w:rPr>
      </w:pPr>
    </w:p>
    <w:p w14:paraId="63C79244" w14:textId="77777777" w:rsidR="0073633E" w:rsidRPr="00BD71BE" w:rsidRDefault="0073633E" w:rsidP="0073633E">
      <w:pPr>
        <w:spacing w:after="0" w:line="240" w:lineRule="auto"/>
        <w:contextualSpacing/>
        <w:jc w:val="both"/>
        <w:rPr>
          <w:rFonts w:ascii="Verdana" w:eastAsia="Times New Roman" w:hAnsi="Verdana" w:cs="Arial"/>
          <w:sz w:val="19"/>
          <w:szCs w:val="19"/>
          <w:lang w:eastAsia="es-ES"/>
        </w:rPr>
      </w:pPr>
      <w:r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Por lo anterior, </w:t>
      </w:r>
      <w:r w:rsidRPr="00BD71BE">
        <w:rPr>
          <w:rFonts w:ascii="Verdana" w:eastAsia="Times New Roman" w:hAnsi="Verdana" w:cs="Arial"/>
          <w:b/>
          <w:sz w:val="19"/>
          <w:szCs w:val="19"/>
          <w:lang w:eastAsia="es-ES"/>
        </w:rPr>
        <w:t>ECOPETROL</w:t>
      </w:r>
      <w:r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cuenta con un Código de Ética y Conducta que integra las reglas que definen los estándares de comportamiento esperados, que guían la forma de proceder de </w:t>
      </w:r>
      <w:r w:rsidRPr="00BD71BE">
        <w:rPr>
          <w:rFonts w:ascii="Verdana" w:eastAsia="Times New Roman" w:hAnsi="Verdana" w:cs="Arial"/>
          <w:b/>
          <w:sz w:val="19"/>
          <w:szCs w:val="19"/>
          <w:lang w:eastAsia="es-ES"/>
        </w:rPr>
        <w:t>ECOPETROL</w:t>
      </w:r>
      <w:r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, las compañías del Grupo y de todos los destinatarios del Código. </w:t>
      </w:r>
    </w:p>
    <w:p w14:paraId="7A4330DD" w14:textId="77777777" w:rsidR="0073633E" w:rsidRPr="00BD71BE" w:rsidRDefault="0073633E" w:rsidP="0073633E">
      <w:pPr>
        <w:spacing w:after="0" w:line="240" w:lineRule="auto"/>
        <w:contextualSpacing/>
        <w:jc w:val="both"/>
        <w:rPr>
          <w:rFonts w:ascii="Verdana" w:eastAsia="Times New Roman" w:hAnsi="Verdana" w:cs="Arial"/>
          <w:sz w:val="19"/>
          <w:szCs w:val="19"/>
          <w:lang w:eastAsia="es-ES"/>
        </w:rPr>
      </w:pPr>
    </w:p>
    <w:p w14:paraId="7EB67947" w14:textId="4A4354F6" w:rsidR="0073633E" w:rsidRPr="00BD71BE" w:rsidRDefault="0073633E" w:rsidP="0073633E">
      <w:pPr>
        <w:spacing w:after="0" w:line="240" w:lineRule="auto"/>
        <w:contextualSpacing/>
        <w:jc w:val="both"/>
        <w:rPr>
          <w:rFonts w:ascii="Verdana" w:eastAsia="Times New Roman" w:hAnsi="Verdana" w:cs="Arial"/>
          <w:sz w:val="19"/>
          <w:szCs w:val="19"/>
          <w:lang w:eastAsia="es-ES"/>
        </w:rPr>
      </w:pPr>
      <w:r w:rsidRPr="00BD71BE">
        <w:rPr>
          <w:rFonts w:ascii="Verdana" w:eastAsia="Times New Roman" w:hAnsi="Verdana" w:cs="Arial"/>
          <w:b/>
          <w:sz w:val="19"/>
          <w:szCs w:val="19"/>
          <w:lang w:eastAsia="es-ES"/>
        </w:rPr>
        <w:t xml:space="preserve">ECOPETROL </w:t>
      </w:r>
      <w:r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desarrolla el contenido de dicho Código en manuales, guías, procedimientos, instructivos y formatos, disposiciones que, además de definir parámetros de prevención y mitigación de riesgos, permiten ejercer control a situaciones que puedan implicar hechos de corrupción, soborno, fraude, lavado de activos, financiación del terrorismo, </w:t>
      </w:r>
      <w:bookmarkStart w:id="0" w:name="_Hlk103330774"/>
      <w:r w:rsidR="00820B5A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financiación a la proliferación de armas de destrucción masiva, </w:t>
      </w:r>
      <w:r w:rsidRPr="00BD71BE">
        <w:rPr>
          <w:rFonts w:ascii="Verdana" w:eastAsia="Times New Roman" w:hAnsi="Verdana" w:cs="Arial"/>
          <w:sz w:val="19"/>
          <w:szCs w:val="19"/>
          <w:lang w:eastAsia="es-ES"/>
        </w:rPr>
        <w:t>violaciones a la Ley FCPA, conflictos de interés y éticos, inhabilidades, incompatibilidades</w:t>
      </w:r>
      <w:r w:rsidR="0022718A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, </w:t>
      </w:r>
      <w:r w:rsidR="00B71158" w:rsidRPr="00BD71BE">
        <w:rPr>
          <w:rFonts w:ascii="Verdana" w:eastAsia="Times New Roman" w:hAnsi="Verdana" w:cs="Arial"/>
          <w:sz w:val="19"/>
          <w:szCs w:val="19"/>
          <w:lang w:eastAsia="es-ES"/>
        </w:rPr>
        <w:t>captación o recaudo</w:t>
      </w:r>
      <w:r w:rsidR="00DA1F4E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ilegal</w:t>
      </w:r>
      <w:r w:rsidR="00B71158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de dineros del público, </w:t>
      </w:r>
      <w:r w:rsidR="0022718A" w:rsidRPr="00BD71BE">
        <w:rPr>
          <w:rFonts w:ascii="Verdana" w:eastAsia="Times New Roman" w:hAnsi="Verdana" w:cs="Arial"/>
          <w:sz w:val="19"/>
          <w:szCs w:val="19"/>
          <w:lang w:eastAsia="es-ES"/>
        </w:rPr>
        <w:t>violaciones a la libre y leal competencia</w:t>
      </w:r>
      <w:r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y actuaciones contrarias a las prohibiciones legales y reglamentarias.</w:t>
      </w:r>
    </w:p>
    <w:bookmarkEnd w:id="0"/>
    <w:p w14:paraId="3957A7AF" w14:textId="11597714" w:rsidR="0073633E" w:rsidRPr="00BD71BE" w:rsidRDefault="0073633E" w:rsidP="0073633E">
      <w:pPr>
        <w:spacing w:after="0" w:line="240" w:lineRule="auto"/>
        <w:contextualSpacing/>
        <w:jc w:val="both"/>
        <w:rPr>
          <w:rFonts w:ascii="Verdana" w:eastAsia="Times New Roman" w:hAnsi="Verdana" w:cs="Arial"/>
          <w:sz w:val="19"/>
          <w:szCs w:val="19"/>
          <w:lang w:eastAsia="es-ES"/>
        </w:rPr>
      </w:pPr>
    </w:p>
    <w:p w14:paraId="00BD40FF" w14:textId="30FCF90D" w:rsidR="007726C3" w:rsidRPr="00BD71BE" w:rsidRDefault="00D24E30" w:rsidP="007726C3">
      <w:pPr>
        <w:spacing w:after="0"/>
        <w:rPr>
          <w:rFonts w:ascii="Verdana" w:eastAsia="Times New Roman" w:hAnsi="Verdana" w:cs="Arial"/>
          <w:sz w:val="19"/>
          <w:szCs w:val="19"/>
          <w:lang w:eastAsia="es-ES"/>
        </w:rPr>
      </w:pPr>
      <w:r w:rsidRPr="00BD71BE">
        <w:rPr>
          <w:rFonts w:ascii="Verdana" w:eastAsia="Times New Roman" w:hAnsi="Verdana" w:cs="Arial"/>
          <w:sz w:val="19"/>
          <w:szCs w:val="19"/>
          <w:lang w:eastAsia="es-ES"/>
        </w:rPr>
        <w:t>Por lo expuesto, e</w:t>
      </w:r>
      <w:r w:rsidR="007726C3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l </w:t>
      </w:r>
      <w:r w:rsidR="000001A3" w:rsidRPr="00BD71BE">
        <w:rPr>
          <w:rFonts w:ascii="Verdana" w:eastAsia="Times New Roman" w:hAnsi="Verdana" w:cs="Arial"/>
          <w:b/>
          <w:sz w:val="19"/>
          <w:szCs w:val="19"/>
          <w:lang w:eastAsia="es-ES"/>
        </w:rPr>
        <w:t xml:space="preserve">CONTRATISTA </w:t>
      </w:r>
      <w:r w:rsidR="007726C3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declara con la firma del </w:t>
      </w:r>
      <w:r w:rsidR="000001A3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Contrato </w:t>
      </w:r>
      <w:r w:rsidR="007726C3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que cumplirá con las obligaciones contenidas en </w:t>
      </w:r>
      <w:r w:rsidR="0073634C" w:rsidRPr="00BD71BE">
        <w:rPr>
          <w:rFonts w:ascii="Verdana" w:eastAsia="Times New Roman" w:hAnsi="Verdana" w:cs="Arial"/>
          <w:sz w:val="19"/>
          <w:szCs w:val="19"/>
          <w:lang w:eastAsia="es-ES"/>
        </w:rPr>
        <w:t>este Anexo</w:t>
      </w:r>
      <w:r w:rsidR="007726C3" w:rsidRPr="00BD71BE">
        <w:rPr>
          <w:rFonts w:ascii="Verdana" w:eastAsia="Times New Roman" w:hAnsi="Verdana" w:cs="Arial"/>
          <w:sz w:val="19"/>
          <w:szCs w:val="19"/>
          <w:lang w:eastAsia="es-ES"/>
        </w:rPr>
        <w:t>, que forma parte</w:t>
      </w:r>
      <w:r w:rsidR="003A7B52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integral del mismo</w:t>
      </w:r>
      <w:r w:rsidR="007726C3" w:rsidRPr="00BD71BE">
        <w:rPr>
          <w:rFonts w:ascii="Verdana" w:eastAsia="Times New Roman" w:hAnsi="Verdana" w:cs="Arial"/>
          <w:sz w:val="19"/>
          <w:szCs w:val="19"/>
          <w:lang w:eastAsia="es-ES"/>
        </w:rPr>
        <w:t>.</w:t>
      </w:r>
    </w:p>
    <w:p w14:paraId="77733799" w14:textId="77777777" w:rsidR="007726C3" w:rsidRPr="00BD71BE" w:rsidRDefault="007726C3" w:rsidP="007726C3">
      <w:pPr>
        <w:spacing w:after="0"/>
        <w:rPr>
          <w:rFonts w:ascii="Verdana" w:eastAsia="Times New Roman" w:hAnsi="Verdana" w:cs="Arial"/>
          <w:sz w:val="19"/>
          <w:szCs w:val="19"/>
          <w:lang w:eastAsia="es-ES"/>
        </w:rPr>
      </w:pPr>
    </w:p>
    <w:p w14:paraId="674B425C" w14:textId="77777777" w:rsidR="00BC0727" w:rsidRPr="00BD71BE" w:rsidRDefault="00BC0727" w:rsidP="00BC0727">
      <w:pPr>
        <w:numPr>
          <w:ilvl w:val="0"/>
          <w:numId w:val="7"/>
        </w:numPr>
        <w:spacing w:after="0" w:line="240" w:lineRule="auto"/>
        <w:ind w:left="0" w:firstLine="0"/>
        <w:jc w:val="both"/>
        <w:rPr>
          <w:rFonts w:ascii="Verdana" w:eastAsia="Times New Roman" w:hAnsi="Verdana" w:cs="Arial"/>
          <w:sz w:val="19"/>
          <w:szCs w:val="19"/>
          <w:lang w:eastAsia="es-ES"/>
        </w:rPr>
      </w:pPr>
      <w:r w:rsidRPr="00BD71BE">
        <w:rPr>
          <w:rFonts w:ascii="Verdana" w:eastAsia="Times New Roman" w:hAnsi="Verdana" w:cs="Arial"/>
          <w:b/>
          <w:sz w:val="19"/>
          <w:szCs w:val="19"/>
          <w:u w:val="single"/>
          <w:lang w:eastAsia="es-ES"/>
        </w:rPr>
        <w:t>Cumplimiento del Código de Buen Gobierno, del Código de Ética y Conducta, y la normativa interna relativa a temas éticos y de cumplimiento</w:t>
      </w:r>
      <w:r w:rsidRPr="00BD71BE">
        <w:rPr>
          <w:rFonts w:ascii="Verdana" w:eastAsia="Times New Roman" w:hAnsi="Verdana" w:cs="Arial"/>
          <w:b/>
          <w:sz w:val="19"/>
          <w:szCs w:val="19"/>
          <w:lang w:eastAsia="es-ES"/>
        </w:rPr>
        <w:t>:</w:t>
      </w:r>
      <w:r w:rsidRPr="00BD71BE">
        <w:rPr>
          <w:rFonts w:ascii="Verdana" w:eastAsia="Times New Roman" w:hAnsi="Verdana" w:cs="Arial"/>
          <w:b/>
          <w:sz w:val="19"/>
          <w:szCs w:val="19"/>
          <w:u w:val="single"/>
          <w:lang w:eastAsia="es-ES"/>
        </w:rPr>
        <w:t xml:space="preserve">  </w:t>
      </w:r>
    </w:p>
    <w:p w14:paraId="4D3DC426" w14:textId="77777777" w:rsidR="00BC0727" w:rsidRPr="00BD71BE" w:rsidRDefault="00BC0727" w:rsidP="00BC0727">
      <w:pPr>
        <w:spacing w:after="0"/>
        <w:rPr>
          <w:rFonts w:ascii="Verdana" w:eastAsia="Times New Roman" w:hAnsi="Verdana" w:cs="Arial"/>
          <w:sz w:val="19"/>
          <w:szCs w:val="19"/>
          <w:lang w:eastAsia="es-ES"/>
        </w:rPr>
      </w:pPr>
    </w:p>
    <w:p w14:paraId="559AC1E4" w14:textId="0A912F75" w:rsidR="00BC0727" w:rsidRPr="00BD71BE" w:rsidRDefault="00B54519" w:rsidP="00BC0727">
      <w:pPr>
        <w:numPr>
          <w:ilvl w:val="0"/>
          <w:numId w:val="8"/>
        </w:numPr>
        <w:spacing w:after="0" w:line="240" w:lineRule="auto"/>
        <w:ind w:left="0" w:firstLine="0"/>
        <w:jc w:val="both"/>
        <w:rPr>
          <w:rFonts w:ascii="Verdana" w:eastAsia="Times New Roman" w:hAnsi="Verdana" w:cs="Arial"/>
          <w:sz w:val="19"/>
          <w:szCs w:val="19"/>
          <w:lang w:eastAsia="es-ES"/>
        </w:rPr>
      </w:pPr>
      <w:r w:rsidRPr="00BD71BE">
        <w:rPr>
          <w:rFonts w:ascii="Verdana" w:eastAsia="Times New Roman" w:hAnsi="Verdana" w:cs="Arial"/>
          <w:sz w:val="19"/>
          <w:szCs w:val="19"/>
          <w:lang w:eastAsia="es-ES"/>
        </w:rPr>
        <w:t>Que</w:t>
      </w:r>
      <w:r w:rsidR="00E64C04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ha revisado, entiende y se obliga a aplicar</w:t>
      </w:r>
      <w:r w:rsidR="006B4007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el Código de Buen Gobierno</w:t>
      </w:r>
      <w:r w:rsidR="00E64C04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, </w:t>
      </w:r>
      <w:r w:rsidR="006B4007" w:rsidRPr="00BD71BE">
        <w:rPr>
          <w:rFonts w:ascii="Verdana" w:eastAsia="Times New Roman" w:hAnsi="Verdana" w:cs="Arial"/>
          <w:sz w:val="19"/>
          <w:szCs w:val="19"/>
          <w:lang w:eastAsia="es-ES"/>
        </w:rPr>
        <w:t>el</w:t>
      </w:r>
      <w:r w:rsidR="00BC0727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Código de Ética y Conducta empresarial, así como </w:t>
      </w:r>
      <w:r w:rsidR="0022718A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los </w:t>
      </w:r>
      <w:r w:rsidR="00BC0727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manuales, guías, procedimientos, instructivos y formatos de ética y cumplimiento orientados a la prevención de hechos de corrupción, soborno, fraude, lavado de activos, financiación del terrorismo, </w:t>
      </w:r>
      <w:r w:rsidR="00F204E3" w:rsidRPr="00BD71BE">
        <w:rPr>
          <w:rFonts w:ascii="Verdana" w:eastAsia="Times New Roman" w:hAnsi="Verdana" w:cs="Arial"/>
          <w:sz w:val="19"/>
          <w:szCs w:val="19"/>
          <w:lang w:eastAsia="es-ES"/>
        </w:rPr>
        <w:t>financia</w:t>
      </w:r>
      <w:r w:rsidR="006663BA" w:rsidRPr="00BD71BE">
        <w:rPr>
          <w:rFonts w:ascii="Verdana" w:eastAsia="Times New Roman" w:hAnsi="Verdana" w:cs="Arial"/>
          <w:sz w:val="19"/>
          <w:szCs w:val="19"/>
          <w:lang w:eastAsia="es-ES"/>
        </w:rPr>
        <w:t>ción</w:t>
      </w:r>
      <w:r w:rsidR="00F204E3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de proliferación de armas de destrucción masiva, </w:t>
      </w:r>
      <w:r w:rsidR="00BC0727" w:rsidRPr="00BD71BE">
        <w:rPr>
          <w:rFonts w:ascii="Verdana" w:eastAsia="Times New Roman" w:hAnsi="Verdana" w:cs="Arial"/>
          <w:sz w:val="19"/>
          <w:szCs w:val="19"/>
          <w:lang w:eastAsia="es-ES"/>
        </w:rPr>
        <w:t>violaciones a la Ley «FCPA», conflictos de interés o éticos, inhabilidades e incompatibilidades</w:t>
      </w:r>
      <w:r w:rsidR="006663BA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, </w:t>
      </w:r>
      <w:r w:rsidR="00B71158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captación o recaudo </w:t>
      </w:r>
      <w:r w:rsidR="0089296F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ilegal </w:t>
      </w:r>
      <w:r w:rsidR="00B71158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de dineros del público, </w:t>
      </w:r>
      <w:r w:rsidR="0022718A" w:rsidRPr="00BD71BE">
        <w:rPr>
          <w:rFonts w:ascii="Verdana" w:eastAsia="Times New Roman" w:hAnsi="Verdana" w:cs="Arial"/>
          <w:sz w:val="19"/>
          <w:szCs w:val="19"/>
          <w:lang w:eastAsia="es-ES"/>
        </w:rPr>
        <w:t>violaciones a la libre y leal competencia</w:t>
      </w:r>
      <w:r w:rsidR="006663BA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(lineamientos de ética y cumplimiento de </w:t>
      </w:r>
      <w:r w:rsidR="006663BA" w:rsidRPr="00BD71BE">
        <w:rPr>
          <w:rFonts w:ascii="Verdana" w:eastAsia="Times New Roman" w:hAnsi="Verdana" w:cs="Arial"/>
          <w:b/>
          <w:sz w:val="19"/>
          <w:szCs w:val="19"/>
          <w:lang w:eastAsia="es-ES"/>
        </w:rPr>
        <w:t>ECOPETROL</w:t>
      </w:r>
      <w:r w:rsidR="006663BA" w:rsidRPr="00BD71BE">
        <w:rPr>
          <w:rFonts w:ascii="Verdana" w:eastAsia="Times New Roman" w:hAnsi="Verdana" w:cs="Arial"/>
          <w:sz w:val="19"/>
          <w:szCs w:val="19"/>
          <w:lang w:eastAsia="es-ES"/>
        </w:rPr>
        <w:t>»)</w:t>
      </w:r>
      <w:r w:rsidR="00D37CF7" w:rsidRPr="00BD71BE">
        <w:rPr>
          <w:rFonts w:ascii="Verdana" w:eastAsia="Times New Roman" w:hAnsi="Verdana" w:cs="Arial"/>
          <w:sz w:val="19"/>
          <w:szCs w:val="19"/>
          <w:lang w:eastAsia="es-ES"/>
        </w:rPr>
        <w:t>.</w:t>
      </w:r>
      <w:r w:rsidR="00BC0727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</w:t>
      </w:r>
      <w:r w:rsidR="00362092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</w:t>
      </w:r>
    </w:p>
    <w:p w14:paraId="2D0D2ABC" w14:textId="77777777" w:rsidR="00BC0727" w:rsidRPr="00BD71BE" w:rsidRDefault="00BC0727" w:rsidP="00BC0727">
      <w:pPr>
        <w:spacing w:after="0"/>
        <w:rPr>
          <w:rFonts w:ascii="Verdana" w:eastAsia="Times New Roman" w:hAnsi="Verdana" w:cs="Arial"/>
          <w:sz w:val="19"/>
          <w:szCs w:val="19"/>
          <w:lang w:eastAsia="es-ES"/>
        </w:rPr>
      </w:pPr>
    </w:p>
    <w:p w14:paraId="6D2D3F24" w14:textId="11E27CDC" w:rsidR="00BC0727" w:rsidRPr="00BD71BE" w:rsidRDefault="004E1CA9" w:rsidP="00BC0727">
      <w:pPr>
        <w:numPr>
          <w:ilvl w:val="0"/>
          <w:numId w:val="8"/>
        </w:numPr>
        <w:spacing w:after="0" w:line="240" w:lineRule="auto"/>
        <w:ind w:left="0" w:firstLine="0"/>
        <w:jc w:val="both"/>
        <w:rPr>
          <w:rFonts w:ascii="Verdana" w:eastAsia="Times New Roman" w:hAnsi="Verdana" w:cs="Arial"/>
          <w:sz w:val="19"/>
          <w:szCs w:val="19"/>
          <w:lang w:eastAsia="es-ES"/>
        </w:rPr>
      </w:pPr>
      <w:r w:rsidRPr="00BD71BE">
        <w:rPr>
          <w:rFonts w:ascii="Verdana" w:eastAsia="Times New Roman" w:hAnsi="Verdana" w:cs="Arial"/>
          <w:sz w:val="19"/>
          <w:szCs w:val="19"/>
          <w:lang w:eastAsia="es-ES"/>
        </w:rPr>
        <w:t>Que a</w:t>
      </w:r>
      <w:r w:rsidR="00BC0727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l momento de </w:t>
      </w:r>
      <w:r w:rsidR="00F204E3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presentar la oferta, </w:t>
      </w:r>
      <w:r w:rsidR="00BC0727" w:rsidRPr="00BD71BE">
        <w:rPr>
          <w:rFonts w:ascii="Verdana" w:eastAsia="Times New Roman" w:hAnsi="Verdana" w:cs="Arial"/>
          <w:sz w:val="19"/>
          <w:szCs w:val="19"/>
          <w:lang w:eastAsia="es-ES"/>
        </w:rPr>
        <w:t>participar en el proceso de elaboración del contrato y con la suscripción del mismo, acepta la adhesión incondicional a estas normas o las que las modifiquen, promete atender los parámetros contenidos en ellas y a no incurrir o permitir</w:t>
      </w:r>
      <w:r w:rsidR="00820B5A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que</w:t>
      </w:r>
      <w:r w:rsidR="00BC0727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con su actuación</w:t>
      </w:r>
      <w:r w:rsidR="00820B5A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, </w:t>
      </w:r>
      <w:r w:rsidR="00BC0727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en el desarrollo del contrato con </w:t>
      </w:r>
      <w:r w:rsidR="00BC0727" w:rsidRPr="00BD71BE">
        <w:rPr>
          <w:rFonts w:ascii="Verdana" w:eastAsia="Times New Roman" w:hAnsi="Verdana" w:cs="Arial"/>
          <w:b/>
          <w:sz w:val="19"/>
          <w:szCs w:val="19"/>
          <w:lang w:eastAsia="es-ES"/>
        </w:rPr>
        <w:t>ECOPETROL</w:t>
      </w:r>
      <w:r w:rsidR="00BC0727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se realicen actos de corrupción, soborno, fraude, lavado de activos, financiación al terrorismo, </w:t>
      </w:r>
      <w:r w:rsidR="00805BFC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financiamiento de proliferación de armas de destrucción masiva, </w:t>
      </w:r>
      <w:r w:rsidR="00BC0727" w:rsidRPr="00BD71BE">
        <w:rPr>
          <w:rFonts w:ascii="Verdana" w:eastAsia="Times New Roman" w:hAnsi="Verdana" w:cs="Arial"/>
          <w:sz w:val="19"/>
          <w:szCs w:val="19"/>
          <w:lang w:eastAsia="es-ES"/>
        </w:rPr>
        <w:t>violaciones a la Ley «FCPA», conflicto de interés o ético, inhabilidades, incompatibilidades,</w:t>
      </w:r>
      <w:r w:rsidR="0022718A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</w:t>
      </w:r>
      <w:r w:rsidR="00B71158" w:rsidRPr="00BD71BE">
        <w:rPr>
          <w:rFonts w:ascii="Verdana" w:eastAsia="Times New Roman" w:hAnsi="Verdana" w:cs="Arial"/>
          <w:sz w:val="19"/>
          <w:szCs w:val="19"/>
          <w:lang w:eastAsia="es-ES"/>
        </w:rPr>
        <w:t>captación o recaudo</w:t>
      </w:r>
      <w:r w:rsidR="0089296F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ilegal</w:t>
      </w:r>
      <w:r w:rsidR="00B71158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de dineros del público</w:t>
      </w:r>
      <w:r w:rsidR="009775EC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o</w:t>
      </w:r>
      <w:r w:rsidR="00B71158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</w:t>
      </w:r>
      <w:r w:rsidR="0022718A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violaciones a la libre y leal competencia. También se compromete </w:t>
      </w:r>
      <w:r w:rsidR="00BC0727" w:rsidRPr="00BD71BE">
        <w:rPr>
          <w:rFonts w:ascii="Verdana" w:eastAsia="Times New Roman" w:hAnsi="Verdana" w:cs="Arial"/>
          <w:sz w:val="19"/>
          <w:szCs w:val="19"/>
          <w:lang w:eastAsia="es-ES"/>
        </w:rPr>
        <w:t>a actuar en forma transparente, bajo los principios éticos de integridad, responsabilidad, respeto y compromiso con la vida.</w:t>
      </w:r>
    </w:p>
    <w:p w14:paraId="7BDC47E7" w14:textId="77777777" w:rsidR="0022718A" w:rsidRPr="00BD71BE" w:rsidRDefault="0022718A" w:rsidP="0073633E">
      <w:pPr>
        <w:spacing w:after="0" w:line="240" w:lineRule="auto"/>
        <w:jc w:val="both"/>
        <w:rPr>
          <w:rFonts w:ascii="Verdana" w:eastAsia="Times New Roman" w:hAnsi="Verdana" w:cs="Arial"/>
          <w:sz w:val="19"/>
          <w:szCs w:val="19"/>
          <w:lang w:eastAsia="es-ES"/>
        </w:rPr>
      </w:pPr>
    </w:p>
    <w:p w14:paraId="4CBF64A0" w14:textId="7845DEB2" w:rsidR="0022718A" w:rsidRPr="00BD71BE" w:rsidRDefault="004E1CA9" w:rsidP="0022718A">
      <w:pPr>
        <w:pStyle w:val="Prrafodelista"/>
        <w:numPr>
          <w:ilvl w:val="0"/>
          <w:numId w:val="8"/>
        </w:numPr>
        <w:spacing w:after="0" w:line="240" w:lineRule="auto"/>
        <w:ind w:left="0" w:firstLine="0"/>
        <w:jc w:val="both"/>
        <w:rPr>
          <w:rFonts w:ascii="Verdana" w:eastAsia="Times New Roman" w:hAnsi="Verdana" w:cs="Arial"/>
          <w:sz w:val="19"/>
          <w:szCs w:val="19"/>
          <w:lang w:eastAsia="es-ES"/>
        </w:rPr>
      </w:pPr>
      <w:r w:rsidRPr="00BD71BE">
        <w:rPr>
          <w:rFonts w:ascii="Verdana" w:hAnsi="Verdana" w:cs="Arial"/>
          <w:sz w:val="19"/>
          <w:szCs w:val="19"/>
          <w:lang w:val="es-ES"/>
        </w:rPr>
        <w:t>Q</w:t>
      </w:r>
      <w:r w:rsidR="00BC0727" w:rsidRPr="00BD71BE">
        <w:rPr>
          <w:rFonts w:ascii="Verdana" w:hAnsi="Verdana" w:cs="Arial"/>
          <w:sz w:val="19"/>
          <w:szCs w:val="19"/>
          <w:lang w:val="es-ES"/>
        </w:rPr>
        <w:t xml:space="preserve">ue ha recibido una copia de los documentos referidos a los lineamientos de ética y cumplimiento y que, en cualquier caso, los consultará en la página web de </w:t>
      </w:r>
      <w:r w:rsidR="00BC0727" w:rsidRPr="00BD71BE">
        <w:rPr>
          <w:rFonts w:ascii="Verdana" w:hAnsi="Verdana" w:cs="Arial"/>
          <w:b/>
          <w:sz w:val="19"/>
          <w:szCs w:val="19"/>
          <w:lang w:val="es-ES"/>
        </w:rPr>
        <w:t>ECOPETROL</w:t>
      </w:r>
      <w:r w:rsidR="00BC0727" w:rsidRPr="00BD71BE">
        <w:rPr>
          <w:rFonts w:ascii="Verdana" w:hAnsi="Verdana" w:cs="Arial"/>
          <w:sz w:val="19"/>
          <w:szCs w:val="19"/>
          <w:lang w:val="es-ES"/>
        </w:rPr>
        <w:t xml:space="preserve">. El </w:t>
      </w:r>
      <w:r w:rsidR="00BC0727" w:rsidRPr="00BD71BE">
        <w:rPr>
          <w:rFonts w:ascii="Verdana" w:hAnsi="Verdana" w:cs="Arial"/>
          <w:b/>
          <w:sz w:val="19"/>
          <w:szCs w:val="19"/>
          <w:lang w:val="es-ES"/>
        </w:rPr>
        <w:t>CONTRATISTA</w:t>
      </w:r>
      <w:r w:rsidR="00BC0727" w:rsidRPr="00BD71BE">
        <w:rPr>
          <w:rFonts w:ascii="Verdana" w:hAnsi="Verdana" w:cs="Arial"/>
          <w:sz w:val="19"/>
          <w:szCs w:val="19"/>
          <w:lang w:val="es-ES"/>
        </w:rPr>
        <w:t xml:space="preserve"> declara que socializará los mismos a sus empleados</w:t>
      </w:r>
      <w:r w:rsidR="0022718A" w:rsidRPr="00BD71BE">
        <w:rPr>
          <w:rFonts w:ascii="Verdana" w:hAnsi="Verdana" w:cs="Arial"/>
          <w:sz w:val="19"/>
          <w:szCs w:val="19"/>
          <w:lang w:val="es-ES"/>
        </w:rPr>
        <w:t xml:space="preserve">, subcontratistas (si </w:t>
      </w:r>
      <w:r w:rsidR="0022718A" w:rsidRPr="00BD71BE">
        <w:rPr>
          <w:rFonts w:ascii="Verdana" w:hAnsi="Verdana" w:cs="Arial"/>
          <w:b/>
          <w:sz w:val="19"/>
          <w:szCs w:val="19"/>
          <w:lang w:val="es-ES"/>
        </w:rPr>
        <w:lastRenderedPageBreak/>
        <w:t>ECOPETROL</w:t>
      </w:r>
      <w:r w:rsidR="0022718A" w:rsidRPr="00BD71BE">
        <w:rPr>
          <w:rFonts w:ascii="Verdana" w:hAnsi="Verdana" w:cs="Arial"/>
          <w:sz w:val="19"/>
          <w:szCs w:val="19"/>
          <w:lang w:val="es-ES"/>
        </w:rPr>
        <w:t xml:space="preserve"> autorizare dicha subcontratación)</w:t>
      </w:r>
      <w:r w:rsidR="00BC0727" w:rsidRPr="00BD71BE">
        <w:rPr>
          <w:rFonts w:ascii="Verdana" w:hAnsi="Verdana" w:cs="Arial"/>
          <w:sz w:val="19"/>
          <w:szCs w:val="19"/>
          <w:lang w:val="es-ES"/>
        </w:rPr>
        <w:t xml:space="preserve"> y a terceros que realicen servicios en relación con el objeto de este contrato. El </w:t>
      </w:r>
      <w:r w:rsidR="00BC0727" w:rsidRPr="00BD71BE">
        <w:rPr>
          <w:rFonts w:ascii="Verdana" w:hAnsi="Verdana" w:cs="Arial"/>
          <w:b/>
          <w:sz w:val="19"/>
          <w:szCs w:val="19"/>
          <w:lang w:val="es-ES"/>
        </w:rPr>
        <w:t xml:space="preserve">CONTRATISTA </w:t>
      </w:r>
      <w:r w:rsidR="00BC0727" w:rsidRPr="00BD71BE">
        <w:rPr>
          <w:rFonts w:ascii="Verdana" w:hAnsi="Verdana" w:cs="Arial"/>
          <w:sz w:val="19"/>
          <w:szCs w:val="19"/>
          <w:lang w:val="es-ES"/>
        </w:rPr>
        <w:t>se obliga a asegurar que dichos empleados</w:t>
      </w:r>
      <w:r w:rsidR="0022718A" w:rsidRPr="00BD71BE">
        <w:rPr>
          <w:rFonts w:ascii="Verdana" w:hAnsi="Verdana" w:cs="Arial"/>
          <w:sz w:val="19"/>
          <w:szCs w:val="19"/>
          <w:lang w:val="es-ES"/>
        </w:rPr>
        <w:t xml:space="preserve">, subcontratistas (si </w:t>
      </w:r>
      <w:r w:rsidR="0022718A" w:rsidRPr="00BD71BE">
        <w:rPr>
          <w:rFonts w:ascii="Verdana" w:hAnsi="Verdana" w:cs="Arial"/>
          <w:b/>
          <w:sz w:val="19"/>
          <w:szCs w:val="19"/>
          <w:lang w:val="es-ES"/>
        </w:rPr>
        <w:t>ECOPETROL</w:t>
      </w:r>
      <w:r w:rsidR="0022718A" w:rsidRPr="00BD71BE">
        <w:rPr>
          <w:rFonts w:ascii="Verdana" w:hAnsi="Verdana" w:cs="Arial"/>
          <w:sz w:val="19"/>
          <w:szCs w:val="19"/>
          <w:lang w:val="es-ES"/>
        </w:rPr>
        <w:t xml:space="preserve"> autorizare dicha subcontratación)</w:t>
      </w:r>
      <w:r w:rsidR="00BC0727" w:rsidRPr="00BD71BE">
        <w:rPr>
          <w:rFonts w:ascii="Verdana" w:hAnsi="Verdana" w:cs="Arial"/>
          <w:sz w:val="19"/>
          <w:szCs w:val="19"/>
          <w:lang w:val="es-ES"/>
        </w:rPr>
        <w:t xml:space="preserve"> y terceros entienden los contenidos de los lineamientos éticos y de cumplimiento previstos en dichos instrumentos y que cumplirán con sus requisitos en la realización de todas las actividades del presente con</w:t>
      </w:r>
      <w:r w:rsidR="006F21E5" w:rsidRPr="00BD71BE">
        <w:rPr>
          <w:rFonts w:ascii="Verdana" w:hAnsi="Verdana" w:cs="Arial"/>
          <w:sz w:val="19"/>
          <w:szCs w:val="19"/>
          <w:lang w:val="es-ES"/>
        </w:rPr>
        <w:t>trato</w:t>
      </w:r>
      <w:r w:rsidR="00BC0727" w:rsidRPr="00BD71BE">
        <w:rPr>
          <w:rFonts w:ascii="Verdana" w:hAnsi="Verdana" w:cs="Arial"/>
          <w:sz w:val="19"/>
          <w:szCs w:val="19"/>
          <w:lang w:val="es-ES"/>
        </w:rPr>
        <w:t>.</w:t>
      </w:r>
    </w:p>
    <w:p w14:paraId="658423C4" w14:textId="77777777" w:rsidR="0022718A" w:rsidRPr="00BD71BE" w:rsidRDefault="0022718A" w:rsidP="0022718A">
      <w:pPr>
        <w:pStyle w:val="Prrafodelista"/>
        <w:spacing w:after="0" w:line="240" w:lineRule="auto"/>
        <w:ind w:left="0"/>
        <w:jc w:val="both"/>
        <w:rPr>
          <w:rFonts w:ascii="Verdana" w:eastAsia="Times New Roman" w:hAnsi="Verdana" w:cs="Arial"/>
          <w:sz w:val="19"/>
          <w:szCs w:val="19"/>
          <w:lang w:eastAsia="es-ES"/>
        </w:rPr>
      </w:pPr>
    </w:p>
    <w:p w14:paraId="195D07A6" w14:textId="32BE9C0E" w:rsidR="004A7789" w:rsidRPr="00BD71BE" w:rsidRDefault="00112EC6" w:rsidP="004A7789">
      <w:pPr>
        <w:pStyle w:val="Prrafodelista"/>
        <w:numPr>
          <w:ilvl w:val="0"/>
          <w:numId w:val="8"/>
        </w:numPr>
        <w:spacing w:after="0" w:line="240" w:lineRule="auto"/>
        <w:ind w:left="0" w:firstLine="0"/>
        <w:jc w:val="both"/>
        <w:rPr>
          <w:rFonts w:ascii="Verdana" w:eastAsia="Times New Roman" w:hAnsi="Verdana" w:cs="Arial"/>
          <w:sz w:val="19"/>
          <w:szCs w:val="19"/>
          <w:lang w:eastAsia="es-ES"/>
        </w:rPr>
      </w:pPr>
      <w:r w:rsidRPr="00BD71BE">
        <w:rPr>
          <w:rFonts w:ascii="Verdana" w:eastAsia="Times New Roman" w:hAnsi="Verdana" w:cs="Arial"/>
          <w:sz w:val="19"/>
          <w:szCs w:val="19"/>
          <w:lang w:eastAsia="es-ES"/>
        </w:rPr>
        <w:t>Que</w:t>
      </w:r>
      <w:r w:rsidR="004A7789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se obliga a no emplear los recursos recibidos de </w:t>
      </w:r>
      <w:r w:rsidR="004A7789" w:rsidRPr="00BD71BE">
        <w:rPr>
          <w:rFonts w:ascii="Verdana" w:eastAsia="Times New Roman" w:hAnsi="Verdana" w:cs="Arial"/>
          <w:b/>
          <w:bCs/>
          <w:i/>
          <w:sz w:val="19"/>
          <w:szCs w:val="19"/>
          <w:lang w:eastAsia="es-ES"/>
        </w:rPr>
        <w:t>ECOPETROL</w:t>
      </w:r>
      <w:r w:rsidR="004A7789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p</w:t>
      </w:r>
      <w:r w:rsidRPr="00BD71BE">
        <w:rPr>
          <w:rFonts w:ascii="Verdana" w:eastAsia="Times New Roman" w:hAnsi="Verdana" w:cs="Arial"/>
          <w:sz w:val="19"/>
          <w:szCs w:val="19"/>
          <w:lang w:eastAsia="es-ES"/>
        </w:rPr>
        <w:t>or</w:t>
      </w:r>
      <w:r w:rsidR="004A7789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la ejecución del</w:t>
      </w:r>
      <w:r w:rsidR="0050471B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contrato</w:t>
      </w:r>
      <w:r w:rsidR="004A7789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para la realización de alguna actividad ilícita de las contempladas en el Código Penal Colombiano</w:t>
      </w:r>
      <w:r w:rsidR="0050471B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ni a tener relacionamiento con empresas o personas sobre las cuales se tenga conocimiento del desarrollo de ese tipo de actividades, </w:t>
      </w:r>
      <w:r w:rsidR="004D5B66" w:rsidRPr="00BD71BE">
        <w:rPr>
          <w:rFonts w:ascii="Verdana" w:eastAsia="Times New Roman" w:hAnsi="Verdana" w:cs="Arial"/>
          <w:sz w:val="19"/>
          <w:szCs w:val="19"/>
          <w:lang w:eastAsia="es-ES"/>
        </w:rPr>
        <w:t>ni con empresas o personas sancionadas en virtud de</w:t>
      </w:r>
      <w:r w:rsidR="00B001D5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</w:t>
      </w:r>
      <w:r w:rsidR="004D5B66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la Ley FCPA, </w:t>
      </w:r>
      <w:r w:rsidR="0050471B" w:rsidRPr="00BD71BE">
        <w:rPr>
          <w:rFonts w:ascii="Verdana" w:eastAsia="Times New Roman" w:hAnsi="Verdana" w:cs="Arial"/>
          <w:sz w:val="19"/>
          <w:szCs w:val="19"/>
          <w:lang w:eastAsia="es-ES"/>
        </w:rPr>
        <w:t>ni con personas, empresas o países que se encuentren restringidos en las</w:t>
      </w:r>
      <w:r w:rsidR="003329CA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siguientes</w:t>
      </w:r>
      <w:r w:rsidR="0050471B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listas</w:t>
      </w:r>
      <w:r w:rsidR="003329CA" w:rsidRPr="00BD71BE">
        <w:rPr>
          <w:rFonts w:ascii="Verdana" w:eastAsia="Times New Roman" w:hAnsi="Verdana" w:cs="Arial"/>
          <w:sz w:val="19"/>
          <w:szCs w:val="19"/>
          <w:lang w:eastAsia="es-ES"/>
        </w:rPr>
        <w:t>:</w:t>
      </w:r>
      <w:r w:rsidR="0050471B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</w:t>
      </w:r>
    </w:p>
    <w:p w14:paraId="20FB1EEF" w14:textId="3E84F5CB" w:rsidR="004A7789" w:rsidRPr="00BD71BE" w:rsidRDefault="004A7789" w:rsidP="0073633E">
      <w:pPr>
        <w:spacing w:after="0" w:line="240" w:lineRule="auto"/>
        <w:jc w:val="both"/>
        <w:rPr>
          <w:rFonts w:ascii="Verdana" w:eastAsia="Times New Roman" w:hAnsi="Verdana" w:cs="Arial"/>
          <w:sz w:val="19"/>
          <w:szCs w:val="19"/>
          <w:lang w:eastAsia="es-ES"/>
        </w:rPr>
      </w:pPr>
    </w:p>
    <w:p w14:paraId="41BCC8A2" w14:textId="6EC75726" w:rsidR="008311F3" w:rsidRPr="00BD71BE" w:rsidRDefault="007B0AF2" w:rsidP="0073633E">
      <w:pPr>
        <w:spacing w:after="0" w:line="240" w:lineRule="auto"/>
        <w:jc w:val="both"/>
        <w:rPr>
          <w:rFonts w:ascii="Verdana" w:eastAsia="Times New Roman" w:hAnsi="Verdana" w:cs="Arial"/>
          <w:sz w:val="19"/>
          <w:szCs w:val="19"/>
          <w:lang w:eastAsia="es-ES"/>
        </w:rPr>
      </w:pPr>
      <w:r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(i) </w:t>
      </w:r>
      <w:r w:rsidR="008311F3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La lista de personas y entidades asociadas con terroristas emitidas por el Consejo de Seguridad de las Naciones Unidas, entre las cuales se encuentran: </w:t>
      </w:r>
    </w:p>
    <w:p w14:paraId="093748EA" w14:textId="55906DF8" w:rsidR="008311F3" w:rsidRPr="00BD71BE" w:rsidRDefault="007B0AF2" w:rsidP="007B0AF2">
      <w:pPr>
        <w:spacing w:after="0" w:line="240" w:lineRule="auto"/>
        <w:ind w:left="708"/>
        <w:jc w:val="both"/>
        <w:rPr>
          <w:rFonts w:ascii="Verdana" w:eastAsia="Times New Roman" w:hAnsi="Verdana" w:cs="Arial"/>
          <w:sz w:val="19"/>
          <w:szCs w:val="19"/>
          <w:lang w:eastAsia="es-ES"/>
        </w:rPr>
      </w:pPr>
      <w:r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- </w:t>
      </w:r>
      <w:r w:rsidR="008311F3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Lista del Consejo de Seguridad de las Naciones Unidas </w:t>
      </w:r>
    </w:p>
    <w:p w14:paraId="25E57E45" w14:textId="6F689938" w:rsidR="008311F3" w:rsidRPr="00BD71BE" w:rsidRDefault="007B0AF2" w:rsidP="007B0AF2">
      <w:pPr>
        <w:spacing w:after="0" w:line="240" w:lineRule="auto"/>
        <w:ind w:left="708"/>
        <w:jc w:val="both"/>
        <w:rPr>
          <w:rFonts w:ascii="Verdana" w:eastAsia="Times New Roman" w:hAnsi="Verdana" w:cs="Arial"/>
          <w:sz w:val="19"/>
          <w:szCs w:val="19"/>
          <w:lang w:eastAsia="es-ES"/>
        </w:rPr>
      </w:pPr>
      <w:r w:rsidRPr="00BD71BE">
        <w:rPr>
          <w:rFonts w:ascii="Verdana" w:eastAsia="Times New Roman" w:hAnsi="Verdana" w:cs="Arial"/>
          <w:sz w:val="19"/>
          <w:szCs w:val="19"/>
          <w:lang w:eastAsia="es-ES"/>
        </w:rPr>
        <w:t>-</w:t>
      </w:r>
      <w:r w:rsidR="008311F3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Lista de terroristas de los Estados Unidos de América </w:t>
      </w:r>
    </w:p>
    <w:p w14:paraId="2C26A2F4" w14:textId="2727132F" w:rsidR="008311F3" w:rsidRPr="00BD71BE" w:rsidRDefault="007B0AF2" w:rsidP="007B0AF2">
      <w:pPr>
        <w:spacing w:after="0" w:line="240" w:lineRule="auto"/>
        <w:ind w:left="708"/>
        <w:jc w:val="both"/>
        <w:rPr>
          <w:rFonts w:ascii="Verdana" w:eastAsia="Times New Roman" w:hAnsi="Verdana" w:cs="Arial"/>
          <w:sz w:val="19"/>
          <w:szCs w:val="19"/>
          <w:lang w:eastAsia="es-ES"/>
        </w:rPr>
      </w:pPr>
      <w:r w:rsidRPr="00BD71BE">
        <w:rPr>
          <w:rFonts w:ascii="Verdana" w:eastAsia="Times New Roman" w:hAnsi="Verdana" w:cs="Arial"/>
          <w:sz w:val="19"/>
          <w:szCs w:val="19"/>
          <w:lang w:eastAsia="es-ES"/>
        </w:rPr>
        <w:t>-</w:t>
      </w:r>
      <w:r w:rsidR="008311F3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Lista de la Unión Europea de Organizaciones Terroristas </w:t>
      </w:r>
    </w:p>
    <w:p w14:paraId="75E57C1F" w14:textId="48B91145" w:rsidR="008311F3" w:rsidRPr="00BD71BE" w:rsidRDefault="007B0AF2" w:rsidP="007B0AF2">
      <w:pPr>
        <w:spacing w:after="0" w:line="240" w:lineRule="auto"/>
        <w:ind w:left="708"/>
        <w:jc w:val="both"/>
        <w:rPr>
          <w:rFonts w:ascii="Verdana" w:eastAsia="Times New Roman" w:hAnsi="Verdana" w:cs="Arial"/>
          <w:sz w:val="19"/>
          <w:szCs w:val="19"/>
          <w:lang w:eastAsia="es-ES"/>
        </w:rPr>
      </w:pPr>
      <w:r w:rsidRPr="00BD71BE">
        <w:rPr>
          <w:rFonts w:ascii="Verdana" w:eastAsia="Times New Roman" w:hAnsi="Verdana" w:cs="Arial"/>
          <w:sz w:val="19"/>
          <w:szCs w:val="19"/>
          <w:lang w:eastAsia="es-ES"/>
        </w:rPr>
        <w:t>-</w:t>
      </w:r>
      <w:r w:rsidR="008311F3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Lista de la Unión Europea de Personas Catalogadas como Terroristas </w:t>
      </w:r>
    </w:p>
    <w:p w14:paraId="127B202D" w14:textId="77777777" w:rsidR="008311F3" w:rsidRPr="00BD71BE" w:rsidRDefault="008311F3" w:rsidP="0073633E">
      <w:pPr>
        <w:spacing w:after="0" w:line="240" w:lineRule="auto"/>
        <w:jc w:val="both"/>
        <w:rPr>
          <w:rFonts w:ascii="Verdana" w:eastAsia="Times New Roman" w:hAnsi="Verdana" w:cs="Arial"/>
          <w:sz w:val="19"/>
          <w:szCs w:val="19"/>
          <w:lang w:eastAsia="es-ES"/>
        </w:rPr>
      </w:pPr>
    </w:p>
    <w:p w14:paraId="32F37017" w14:textId="6C0EA4F9" w:rsidR="008311F3" w:rsidRPr="00BD71BE" w:rsidRDefault="007B0AF2" w:rsidP="0073633E">
      <w:pPr>
        <w:spacing w:after="0" w:line="240" w:lineRule="auto"/>
        <w:jc w:val="both"/>
        <w:rPr>
          <w:rFonts w:ascii="Verdana" w:eastAsia="Times New Roman" w:hAnsi="Verdana" w:cs="Arial"/>
          <w:sz w:val="19"/>
          <w:szCs w:val="19"/>
          <w:lang w:eastAsia="es-ES"/>
        </w:rPr>
      </w:pPr>
      <w:r w:rsidRPr="00BD71BE">
        <w:rPr>
          <w:rFonts w:ascii="Verdana" w:eastAsia="Times New Roman" w:hAnsi="Verdana" w:cs="Arial"/>
          <w:sz w:val="19"/>
          <w:szCs w:val="19"/>
          <w:lang w:eastAsia="es-ES"/>
        </w:rPr>
        <w:t>(</w:t>
      </w:r>
      <w:proofErr w:type="spellStart"/>
      <w:r w:rsidRPr="00BD71BE">
        <w:rPr>
          <w:rFonts w:ascii="Verdana" w:eastAsia="Times New Roman" w:hAnsi="Verdana" w:cs="Arial"/>
          <w:sz w:val="19"/>
          <w:szCs w:val="19"/>
          <w:lang w:eastAsia="es-ES"/>
        </w:rPr>
        <w:t>ii</w:t>
      </w:r>
      <w:proofErr w:type="spellEnd"/>
      <w:r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) </w:t>
      </w:r>
      <w:r w:rsidR="008311F3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Lista de la Oficina de Control de Activos Extranjeros –OFAC </w:t>
      </w:r>
    </w:p>
    <w:p w14:paraId="3A1220C4" w14:textId="6F650504" w:rsidR="008311F3" w:rsidRPr="00BD71BE" w:rsidRDefault="007B0AF2" w:rsidP="007B0AF2">
      <w:pPr>
        <w:spacing w:after="0" w:line="240" w:lineRule="auto"/>
        <w:ind w:left="708"/>
        <w:jc w:val="both"/>
        <w:rPr>
          <w:rFonts w:ascii="Verdana" w:eastAsia="Times New Roman" w:hAnsi="Verdana" w:cs="Arial"/>
          <w:sz w:val="19"/>
          <w:szCs w:val="19"/>
          <w:lang w:val="en-US" w:eastAsia="es-ES"/>
        </w:rPr>
      </w:pPr>
      <w:r w:rsidRPr="00BD71BE">
        <w:rPr>
          <w:rFonts w:ascii="Verdana" w:eastAsia="Times New Roman" w:hAnsi="Verdana" w:cs="Arial"/>
          <w:sz w:val="19"/>
          <w:szCs w:val="19"/>
          <w:lang w:val="en-US" w:eastAsia="es-ES"/>
        </w:rPr>
        <w:t xml:space="preserve">- </w:t>
      </w:r>
      <w:r w:rsidR="008311F3" w:rsidRPr="00BD71BE">
        <w:rPr>
          <w:rFonts w:ascii="Verdana" w:eastAsia="Times New Roman" w:hAnsi="Verdana" w:cs="Arial"/>
          <w:sz w:val="19"/>
          <w:szCs w:val="19"/>
          <w:lang w:val="en-US" w:eastAsia="es-ES"/>
        </w:rPr>
        <w:t xml:space="preserve">Significant Designated Narcotics Traffickers –SDNT LIST </w:t>
      </w:r>
    </w:p>
    <w:p w14:paraId="0822EDC5" w14:textId="63D7B80A" w:rsidR="008311F3" w:rsidRPr="00BD71BE" w:rsidRDefault="007B0AF2" w:rsidP="007B0AF2">
      <w:pPr>
        <w:spacing w:after="0" w:line="240" w:lineRule="auto"/>
        <w:ind w:left="708"/>
        <w:jc w:val="both"/>
        <w:rPr>
          <w:rFonts w:ascii="Verdana" w:eastAsia="Times New Roman" w:hAnsi="Verdana" w:cs="Arial"/>
          <w:sz w:val="19"/>
          <w:szCs w:val="19"/>
          <w:lang w:val="en-US" w:eastAsia="es-ES"/>
        </w:rPr>
      </w:pPr>
      <w:r w:rsidRPr="00BD71BE">
        <w:rPr>
          <w:rFonts w:ascii="Verdana" w:eastAsia="Times New Roman" w:hAnsi="Verdana" w:cs="Arial"/>
          <w:sz w:val="19"/>
          <w:szCs w:val="19"/>
          <w:lang w:val="en-US" w:eastAsia="es-ES"/>
        </w:rPr>
        <w:t>-</w:t>
      </w:r>
      <w:r w:rsidR="008311F3" w:rsidRPr="00BD71BE">
        <w:rPr>
          <w:rFonts w:ascii="Verdana" w:eastAsia="Times New Roman" w:hAnsi="Verdana" w:cs="Arial"/>
          <w:sz w:val="19"/>
          <w:szCs w:val="19"/>
          <w:lang w:val="en-US" w:eastAsia="es-ES"/>
        </w:rPr>
        <w:t xml:space="preserve"> Significant Foreign Narcotic Traffickers –SFNT LIST </w:t>
      </w:r>
    </w:p>
    <w:p w14:paraId="49197FE9" w14:textId="03BC52DA" w:rsidR="008311F3" w:rsidRPr="00BD71BE" w:rsidRDefault="007B0AF2" w:rsidP="007B0AF2">
      <w:pPr>
        <w:spacing w:after="0" w:line="240" w:lineRule="auto"/>
        <w:ind w:left="708"/>
        <w:jc w:val="both"/>
        <w:rPr>
          <w:rFonts w:ascii="Verdana" w:eastAsia="Times New Roman" w:hAnsi="Verdana" w:cs="Arial"/>
          <w:sz w:val="19"/>
          <w:szCs w:val="19"/>
          <w:lang w:val="en-US" w:eastAsia="es-ES"/>
        </w:rPr>
      </w:pPr>
      <w:r w:rsidRPr="00BD71BE">
        <w:rPr>
          <w:rFonts w:ascii="Verdana" w:eastAsia="Times New Roman" w:hAnsi="Verdana" w:cs="Arial"/>
          <w:sz w:val="19"/>
          <w:szCs w:val="19"/>
          <w:lang w:val="en-US" w:eastAsia="es-ES"/>
        </w:rPr>
        <w:t>-</w:t>
      </w:r>
      <w:r w:rsidR="008311F3" w:rsidRPr="00BD71BE">
        <w:rPr>
          <w:rFonts w:ascii="Verdana" w:eastAsia="Times New Roman" w:hAnsi="Verdana" w:cs="Arial"/>
          <w:sz w:val="19"/>
          <w:szCs w:val="19"/>
          <w:lang w:val="en-US" w:eastAsia="es-ES"/>
        </w:rPr>
        <w:t xml:space="preserve"> Significant Designated Global Terrorists –SDGT LIST </w:t>
      </w:r>
    </w:p>
    <w:p w14:paraId="76F5CF8A" w14:textId="54EA321B" w:rsidR="008311F3" w:rsidRPr="00BD71BE" w:rsidRDefault="007B0AF2" w:rsidP="007B0AF2">
      <w:pPr>
        <w:spacing w:after="0" w:line="240" w:lineRule="auto"/>
        <w:ind w:left="708"/>
        <w:jc w:val="both"/>
        <w:rPr>
          <w:rFonts w:ascii="Verdana" w:eastAsia="Times New Roman" w:hAnsi="Verdana" w:cs="Arial"/>
          <w:sz w:val="19"/>
          <w:szCs w:val="19"/>
          <w:lang w:eastAsia="es-ES"/>
        </w:rPr>
      </w:pPr>
      <w:r w:rsidRPr="00BD71BE">
        <w:rPr>
          <w:rFonts w:ascii="Verdana" w:eastAsia="Times New Roman" w:hAnsi="Verdana" w:cs="Arial"/>
          <w:sz w:val="19"/>
          <w:szCs w:val="19"/>
          <w:lang w:eastAsia="es-ES"/>
        </w:rPr>
        <w:t>-</w:t>
      </w:r>
      <w:r w:rsidR="008311F3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Departamento de Comercio de </w:t>
      </w:r>
      <w:proofErr w:type="gramStart"/>
      <w:r w:rsidR="008311F3" w:rsidRPr="00BD71BE">
        <w:rPr>
          <w:rFonts w:ascii="Verdana" w:eastAsia="Times New Roman" w:hAnsi="Verdana" w:cs="Arial"/>
          <w:sz w:val="19"/>
          <w:szCs w:val="19"/>
          <w:lang w:eastAsia="es-ES"/>
        </w:rPr>
        <w:t>EEUU</w:t>
      </w:r>
      <w:proofErr w:type="gramEnd"/>
      <w:r w:rsidR="008311F3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</w:t>
      </w:r>
    </w:p>
    <w:p w14:paraId="71232DA4" w14:textId="2ED1B21D" w:rsidR="008311F3" w:rsidRPr="00BD71BE" w:rsidRDefault="007B0AF2" w:rsidP="007B0AF2">
      <w:pPr>
        <w:spacing w:after="0" w:line="240" w:lineRule="auto"/>
        <w:ind w:left="708"/>
        <w:jc w:val="both"/>
        <w:rPr>
          <w:rFonts w:ascii="Verdana" w:eastAsia="Times New Roman" w:hAnsi="Verdana" w:cs="Arial"/>
          <w:sz w:val="19"/>
          <w:szCs w:val="19"/>
          <w:lang w:eastAsia="es-ES"/>
        </w:rPr>
      </w:pPr>
      <w:r w:rsidRPr="00BD71BE">
        <w:rPr>
          <w:rFonts w:ascii="Verdana" w:eastAsia="Times New Roman" w:hAnsi="Verdana" w:cs="Arial"/>
          <w:sz w:val="19"/>
          <w:szCs w:val="19"/>
          <w:lang w:eastAsia="es-ES"/>
        </w:rPr>
        <w:t>-</w:t>
      </w:r>
      <w:r w:rsidR="008311F3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Departamento de Estado de </w:t>
      </w:r>
      <w:proofErr w:type="gramStart"/>
      <w:r w:rsidR="008311F3" w:rsidRPr="00BD71BE">
        <w:rPr>
          <w:rFonts w:ascii="Verdana" w:eastAsia="Times New Roman" w:hAnsi="Verdana" w:cs="Arial"/>
          <w:sz w:val="19"/>
          <w:szCs w:val="19"/>
          <w:lang w:eastAsia="es-ES"/>
        </w:rPr>
        <w:t>EEUU</w:t>
      </w:r>
      <w:proofErr w:type="gramEnd"/>
    </w:p>
    <w:p w14:paraId="42E518F6" w14:textId="77777777" w:rsidR="00187AF3" w:rsidRPr="00BD71BE" w:rsidRDefault="00187AF3" w:rsidP="0073633E">
      <w:pPr>
        <w:spacing w:after="0" w:line="240" w:lineRule="auto"/>
        <w:jc w:val="both"/>
        <w:rPr>
          <w:rFonts w:ascii="Verdana" w:eastAsia="Times New Roman" w:hAnsi="Verdana" w:cs="Arial"/>
          <w:sz w:val="19"/>
          <w:szCs w:val="19"/>
          <w:lang w:eastAsia="es-ES"/>
        </w:rPr>
      </w:pPr>
    </w:p>
    <w:p w14:paraId="172AC74C" w14:textId="6008848F" w:rsidR="008311F3" w:rsidRPr="00BD71BE" w:rsidRDefault="007B0AF2" w:rsidP="0073633E">
      <w:pPr>
        <w:spacing w:after="0" w:line="240" w:lineRule="auto"/>
        <w:jc w:val="both"/>
        <w:rPr>
          <w:rFonts w:ascii="Verdana" w:eastAsia="Times New Roman" w:hAnsi="Verdana" w:cs="Arial"/>
          <w:sz w:val="19"/>
          <w:szCs w:val="19"/>
          <w:lang w:eastAsia="es-ES"/>
        </w:rPr>
      </w:pPr>
      <w:r w:rsidRPr="00BD71BE">
        <w:rPr>
          <w:rFonts w:ascii="Verdana" w:eastAsia="Times New Roman" w:hAnsi="Verdana" w:cs="Arial"/>
          <w:sz w:val="19"/>
          <w:szCs w:val="19"/>
          <w:lang w:eastAsia="es-ES"/>
        </w:rPr>
        <w:t>(</w:t>
      </w:r>
      <w:proofErr w:type="spellStart"/>
      <w:r w:rsidRPr="00BD71BE">
        <w:rPr>
          <w:rFonts w:ascii="Verdana" w:eastAsia="Times New Roman" w:hAnsi="Verdana" w:cs="Arial"/>
          <w:sz w:val="19"/>
          <w:szCs w:val="19"/>
          <w:lang w:eastAsia="es-ES"/>
        </w:rPr>
        <w:t>iii</w:t>
      </w:r>
      <w:proofErr w:type="spellEnd"/>
      <w:r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) </w:t>
      </w:r>
      <w:r w:rsidR="00187AF3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La Unión Europea, </w:t>
      </w:r>
      <w:r w:rsidR="004D0E05" w:rsidRPr="00BD71BE">
        <w:rPr>
          <w:rFonts w:ascii="Verdana" w:eastAsia="Times New Roman" w:hAnsi="Verdana" w:cs="Arial"/>
          <w:sz w:val="19"/>
          <w:szCs w:val="19"/>
          <w:lang w:eastAsia="es-ES"/>
        </w:rPr>
        <w:t>Canadá</w:t>
      </w:r>
      <w:r w:rsidR="00187AF3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, Suiza, Japón, Hong Kong </w:t>
      </w:r>
      <w:r w:rsidRPr="00BD71BE">
        <w:rPr>
          <w:rFonts w:ascii="Verdana" w:eastAsia="Times New Roman" w:hAnsi="Verdana" w:cs="Arial"/>
          <w:sz w:val="19"/>
          <w:szCs w:val="19"/>
          <w:lang w:eastAsia="es-ES"/>
        </w:rPr>
        <w:t>y</w:t>
      </w:r>
      <w:r w:rsidR="00187AF3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Reino Unido</w:t>
      </w:r>
      <w:r w:rsidR="00005782" w:rsidRPr="00BD71BE">
        <w:rPr>
          <w:rFonts w:ascii="Verdana" w:eastAsia="Times New Roman" w:hAnsi="Verdana" w:cs="Arial"/>
          <w:sz w:val="19"/>
          <w:szCs w:val="19"/>
          <w:lang w:eastAsia="es-ES"/>
        </w:rPr>
        <w:t>.</w:t>
      </w:r>
    </w:p>
    <w:p w14:paraId="07C2952B" w14:textId="77777777" w:rsidR="008311F3" w:rsidRPr="00BD71BE" w:rsidRDefault="008311F3" w:rsidP="0073633E">
      <w:pPr>
        <w:spacing w:after="0" w:line="240" w:lineRule="auto"/>
        <w:jc w:val="both"/>
        <w:rPr>
          <w:rFonts w:ascii="Verdana" w:eastAsia="Times New Roman" w:hAnsi="Verdana" w:cs="Arial"/>
          <w:sz w:val="19"/>
          <w:szCs w:val="19"/>
          <w:lang w:eastAsia="es-ES"/>
        </w:rPr>
      </w:pPr>
    </w:p>
    <w:p w14:paraId="5CDE7011" w14:textId="77777777" w:rsidR="00BC0727" w:rsidRPr="00BD71BE" w:rsidRDefault="00BC0727" w:rsidP="00BC0727">
      <w:pPr>
        <w:numPr>
          <w:ilvl w:val="0"/>
          <w:numId w:val="7"/>
        </w:numPr>
        <w:spacing w:after="0" w:line="240" w:lineRule="auto"/>
        <w:ind w:left="0" w:firstLine="0"/>
        <w:jc w:val="both"/>
        <w:rPr>
          <w:rFonts w:ascii="Verdana" w:eastAsia="Times New Roman" w:hAnsi="Verdana" w:cs="Arial"/>
          <w:b/>
          <w:sz w:val="19"/>
          <w:szCs w:val="19"/>
          <w:lang w:eastAsia="es-ES"/>
        </w:rPr>
      </w:pPr>
      <w:r w:rsidRPr="00BD71BE">
        <w:rPr>
          <w:rFonts w:ascii="Verdana" w:eastAsia="Times New Roman" w:hAnsi="Verdana" w:cs="Arial"/>
          <w:b/>
          <w:sz w:val="19"/>
          <w:szCs w:val="19"/>
          <w:u w:val="single"/>
          <w:lang w:eastAsia="es-ES"/>
        </w:rPr>
        <w:t>Cumplimiento con las leyes antisoborno</w:t>
      </w:r>
      <w:r w:rsidRPr="00BD71BE">
        <w:rPr>
          <w:rFonts w:ascii="Verdana" w:eastAsia="Times New Roman" w:hAnsi="Verdana" w:cs="Arial"/>
          <w:b/>
          <w:sz w:val="19"/>
          <w:szCs w:val="19"/>
          <w:lang w:eastAsia="es-ES"/>
        </w:rPr>
        <w:t xml:space="preserve">:  </w:t>
      </w:r>
    </w:p>
    <w:p w14:paraId="5C7E33AF" w14:textId="77777777" w:rsidR="00BC0727" w:rsidRPr="00BD71BE" w:rsidRDefault="00BC0727" w:rsidP="00BC0727">
      <w:pPr>
        <w:spacing w:after="0"/>
        <w:rPr>
          <w:rFonts w:ascii="Verdana" w:eastAsia="Times New Roman" w:hAnsi="Verdana" w:cs="Arial"/>
          <w:b/>
          <w:sz w:val="19"/>
          <w:szCs w:val="19"/>
          <w:lang w:eastAsia="es-ES"/>
        </w:rPr>
      </w:pPr>
    </w:p>
    <w:p w14:paraId="7091B5E9" w14:textId="6A2C8DC4" w:rsidR="00BC0727" w:rsidRPr="00BD71BE" w:rsidRDefault="00005782" w:rsidP="00402127">
      <w:pPr>
        <w:numPr>
          <w:ilvl w:val="1"/>
          <w:numId w:val="7"/>
        </w:numPr>
        <w:spacing w:after="0" w:line="240" w:lineRule="auto"/>
        <w:ind w:left="0" w:firstLine="0"/>
        <w:jc w:val="both"/>
        <w:rPr>
          <w:rFonts w:ascii="Verdana" w:eastAsia="Times New Roman" w:hAnsi="Verdana" w:cs="Arial"/>
          <w:sz w:val="19"/>
          <w:szCs w:val="19"/>
          <w:lang w:eastAsia="es-ES"/>
        </w:rPr>
      </w:pPr>
      <w:r w:rsidRPr="00BD71BE">
        <w:rPr>
          <w:rFonts w:ascii="Verdana" w:eastAsia="Times New Roman" w:hAnsi="Verdana" w:cs="Arial"/>
          <w:bCs/>
          <w:sz w:val="19"/>
          <w:szCs w:val="19"/>
          <w:lang w:eastAsia="es-ES"/>
        </w:rPr>
        <w:t>Declara q</w:t>
      </w:r>
      <w:r w:rsidR="003F4298" w:rsidRPr="00BD71BE">
        <w:rPr>
          <w:rFonts w:ascii="Verdana" w:eastAsia="Times New Roman" w:hAnsi="Verdana" w:cs="Arial"/>
          <w:bCs/>
          <w:sz w:val="19"/>
          <w:szCs w:val="19"/>
          <w:lang w:eastAsia="es-ES"/>
        </w:rPr>
        <w:t>ue</w:t>
      </w:r>
      <w:r w:rsidR="00BC0727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cumplir</w:t>
      </w:r>
      <w:r w:rsidR="003F4298" w:rsidRPr="00BD71BE">
        <w:rPr>
          <w:rFonts w:ascii="Verdana" w:eastAsia="Times New Roman" w:hAnsi="Verdana" w:cs="Arial"/>
          <w:sz w:val="19"/>
          <w:szCs w:val="19"/>
          <w:lang w:eastAsia="es-ES"/>
        </w:rPr>
        <w:t>á</w:t>
      </w:r>
      <w:r w:rsidR="00BC0727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estrictamente con las leyes antisoborno que aplican al </w:t>
      </w:r>
      <w:r w:rsidR="00BC0727" w:rsidRPr="00BD71BE">
        <w:rPr>
          <w:rFonts w:ascii="Verdana" w:eastAsia="Times New Roman" w:hAnsi="Verdana" w:cs="Arial"/>
          <w:b/>
          <w:sz w:val="19"/>
          <w:szCs w:val="19"/>
          <w:lang w:eastAsia="es-ES"/>
        </w:rPr>
        <w:t>CONTRATISTA</w:t>
      </w:r>
      <w:r w:rsidR="00BC0727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y</w:t>
      </w:r>
      <w:r w:rsidR="003562C6" w:rsidRPr="00BD71BE">
        <w:rPr>
          <w:rFonts w:ascii="Verdana" w:eastAsia="Times New Roman" w:hAnsi="Verdana" w:cs="Arial"/>
          <w:sz w:val="19"/>
          <w:szCs w:val="19"/>
          <w:lang w:eastAsia="es-ES"/>
        </w:rPr>
        <w:t>/o</w:t>
      </w:r>
      <w:r w:rsidR="00BC0727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a </w:t>
      </w:r>
      <w:r w:rsidR="00BC0727" w:rsidRPr="00BD71BE">
        <w:rPr>
          <w:rFonts w:ascii="Verdana" w:eastAsia="Times New Roman" w:hAnsi="Verdana" w:cs="Arial"/>
          <w:b/>
          <w:sz w:val="19"/>
          <w:szCs w:val="19"/>
          <w:lang w:eastAsia="es-ES"/>
        </w:rPr>
        <w:t>ECOPETROL</w:t>
      </w:r>
      <w:r w:rsidR="00BC0727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incluyendo</w:t>
      </w:r>
      <w:r w:rsidR="003347BC" w:rsidRPr="00BD71BE">
        <w:rPr>
          <w:rFonts w:ascii="Verdana" w:eastAsia="Times New Roman" w:hAnsi="Verdana" w:cs="Arial"/>
          <w:sz w:val="19"/>
          <w:szCs w:val="19"/>
          <w:lang w:eastAsia="es-ES"/>
        </w:rPr>
        <w:t>,</w:t>
      </w:r>
      <w:r w:rsidR="00BC0727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</w:t>
      </w:r>
      <w:r w:rsidRPr="00BD71BE">
        <w:rPr>
          <w:rFonts w:ascii="Verdana" w:eastAsia="Times New Roman" w:hAnsi="Verdana" w:cs="Arial"/>
          <w:sz w:val="19"/>
          <w:szCs w:val="19"/>
          <w:lang w:eastAsia="es-ES"/>
        </w:rPr>
        <w:t>pero sin limitarse</w:t>
      </w:r>
      <w:r w:rsidR="003347BC" w:rsidRPr="00BD71BE">
        <w:rPr>
          <w:rFonts w:ascii="Verdana" w:eastAsia="Times New Roman" w:hAnsi="Verdana" w:cs="Arial"/>
          <w:sz w:val="19"/>
          <w:szCs w:val="19"/>
          <w:lang w:eastAsia="es-ES"/>
        </w:rPr>
        <w:t>,</w:t>
      </w:r>
      <w:r w:rsidR="00BC0727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a la Ley de los Estados Unidos de Prácticas Corruptas en el Extranjero («FCPA» por sus siglas en inglés)</w:t>
      </w:r>
      <w:r w:rsidR="003562C6" w:rsidRPr="00BD71BE">
        <w:rPr>
          <w:rFonts w:ascii="Verdana" w:eastAsia="Times New Roman" w:hAnsi="Verdana" w:cs="Arial"/>
          <w:sz w:val="19"/>
          <w:szCs w:val="19"/>
          <w:lang w:eastAsia="es-ES"/>
        </w:rPr>
        <w:t>,</w:t>
      </w:r>
      <w:r w:rsidR="00BC0727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la Ley 1778 del 2016 (Ley Antisoborno en Colombia) </w:t>
      </w:r>
      <w:r w:rsidR="003562C6" w:rsidRPr="00BD71BE">
        <w:rPr>
          <w:rFonts w:ascii="Verdana" w:eastAsia="Times New Roman" w:hAnsi="Verdana" w:cs="Arial"/>
          <w:sz w:val="19"/>
          <w:szCs w:val="19"/>
          <w:lang w:eastAsia="es-ES"/>
        </w:rPr>
        <w:t>y la</w:t>
      </w:r>
      <w:r w:rsidR="004E0A3F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Ley 2195 de 2022 (adopta medidas en materia de transparencia, prevención y lucha contra la corrupción)</w:t>
      </w:r>
      <w:r w:rsidR="00BC0727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</w:t>
      </w:r>
      <w:r w:rsidR="005D028B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(en conjunto las «Leyes Antisoborno»), </w:t>
      </w:r>
      <w:r w:rsidR="00BC0727" w:rsidRPr="00BD71BE">
        <w:rPr>
          <w:rFonts w:ascii="Verdana" w:eastAsia="Times New Roman" w:hAnsi="Verdana" w:cs="Arial"/>
          <w:sz w:val="19"/>
          <w:szCs w:val="19"/>
          <w:lang w:eastAsia="es-ES"/>
        </w:rPr>
        <w:t>o normas que la</w:t>
      </w:r>
      <w:r w:rsidR="003562C6" w:rsidRPr="00BD71BE">
        <w:rPr>
          <w:rFonts w:ascii="Verdana" w:eastAsia="Times New Roman" w:hAnsi="Verdana" w:cs="Arial"/>
          <w:sz w:val="19"/>
          <w:szCs w:val="19"/>
          <w:lang w:eastAsia="es-ES"/>
        </w:rPr>
        <w:t>s</w:t>
      </w:r>
      <w:r w:rsidR="00BC0727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sustituyan, adicionen o modifiquen. Específicamente, e</w:t>
      </w:r>
      <w:r w:rsidR="006F21E5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l </w:t>
      </w:r>
      <w:r w:rsidR="006F21E5" w:rsidRPr="00BD71BE">
        <w:rPr>
          <w:rFonts w:ascii="Verdana" w:eastAsia="Times New Roman" w:hAnsi="Verdana" w:cs="Arial"/>
          <w:b/>
          <w:sz w:val="19"/>
          <w:szCs w:val="19"/>
          <w:lang w:eastAsia="es-ES"/>
        </w:rPr>
        <w:t>CONTRATISTA</w:t>
      </w:r>
      <w:r w:rsidR="00BC0727" w:rsidRPr="00BD71BE">
        <w:rPr>
          <w:rFonts w:ascii="Verdana" w:eastAsia="Times New Roman" w:hAnsi="Verdana" w:cs="Arial"/>
          <w:b/>
          <w:sz w:val="19"/>
          <w:szCs w:val="19"/>
          <w:lang w:eastAsia="es-ES"/>
        </w:rPr>
        <w:t xml:space="preserve"> </w:t>
      </w:r>
      <w:r w:rsidR="00596B4F" w:rsidRPr="00BD71BE">
        <w:rPr>
          <w:rFonts w:ascii="Verdana" w:eastAsia="Times New Roman" w:hAnsi="Verdana" w:cs="Arial"/>
          <w:sz w:val="19"/>
          <w:szCs w:val="19"/>
          <w:lang w:eastAsia="es-ES"/>
        </w:rPr>
        <w:t>declara que se abstendrá</w:t>
      </w:r>
      <w:r w:rsidR="00BC0727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de </w:t>
      </w:r>
      <w:r w:rsidR="00BF5DCD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utilizar cualquier tipo de influencia para gestionar beneficios, obtener o retener negocios, facilitar trámites y de </w:t>
      </w:r>
      <w:r w:rsidR="00BC0727" w:rsidRPr="00BD71BE">
        <w:rPr>
          <w:rFonts w:ascii="Verdana" w:eastAsia="Times New Roman" w:hAnsi="Verdana" w:cs="Arial"/>
          <w:sz w:val="19"/>
          <w:szCs w:val="19"/>
          <w:lang w:eastAsia="es-ES"/>
        </w:rPr>
        <w:t>dar, ofrecer, prometer, exigir, solicitar, recibir o autorizar cualquier clase de pago o cualquier valor de naturaleza financiera o no financi</w:t>
      </w:r>
      <w:r w:rsidR="006B4007" w:rsidRPr="00BD71BE">
        <w:rPr>
          <w:rFonts w:ascii="Verdana" w:eastAsia="Times New Roman" w:hAnsi="Verdana" w:cs="Arial"/>
          <w:sz w:val="19"/>
          <w:szCs w:val="19"/>
          <w:lang w:eastAsia="es-ES"/>
        </w:rPr>
        <w:t>e</w:t>
      </w:r>
      <w:r w:rsidR="00BC0727" w:rsidRPr="00BD71BE">
        <w:rPr>
          <w:rFonts w:ascii="Verdana" w:eastAsia="Times New Roman" w:hAnsi="Verdana" w:cs="Arial"/>
          <w:sz w:val="19"/>
          <w:szCs w:val="19"/>
          <w:lang w:eastAsia="es-ES"/>
        </w:rPr>
        <w:t>ra (préstamo, regalo, atención, hospitalidad, gratificación, viajes, comidas, entretenimiento</w:t>
      </w:r>
      <w:r w:rsidR="003562C6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, pasantías, </w:t>
      </w:r>
      <w:r w:rsidR="00BF5DCD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beneficio o promesa por ello, </w:t>
      </w:r>
      <w:r w:rsidR="003562C6" w:rsidRPr="00BD71BE">
        <w:rPr>
          <w:rFonts w:ascii="Verdana" w:eastAsia="Times New Roman" w:hAnsi="Verdana" w:cs="Arial"/>
          <w:sz w:val="19"/>
          <w:szCs w:val="19"/>
          <w:lang w:eastAsia="es-ES"/>
        </w:rPr>
        <w:t>etc</w:t>
      </w:r>
      <w:r w:rsidR="00BF5DCD" w:rsidRPr="00BD71BE">
        <w:rPr>
          <w:rFonts w:ascii="Verdana" w:eastAsia="Times New Roman" w:hAnsi="Verdana" w:cs="Arial"/>
          <w:sz w:val="19"/>
          <w:szCs w:val="19"/>
          <w:lang w:eastAsia="es-ES"/>
        </w:rPr>
        <w:t>.</w:t>
      </w:r>
      <w:r w:rsidR="00BC0727" w:rsidRPr="00BD71BE">
        <w:rPr>
          <w:rFonts w:ascii="Verdana" w:eastAsia="Times New Roman" w:hAnsi="Verdana" w:cs="Arial"/>
          <w:sz w:val="19"/>
          <w:szCs w:val="19"/>
          <w:lang w:eastAsia="es-ES"/>
        </w:rPr>
        <w:t>), directa o indirectamente, a funcionarios gubernamentales nacionales o extranjeros o a cualquier otra persona</w:t>
      </w:r>
      <w:r w:rsidR="003562C6" w:rsidRPr="00BD71BE">
        <w:rPr>
          <w:rFonts w:ascii="Verdana" w:eastAsia="Times New Roman" w:hAnsi="Verdana" w:cs="Arial"/>
          <w:sz w:val="19"/>
          <w:szCs w:val="19"/>
          <w:lang w:eastAsia="es-ES"/>
        </w:rPr>
        <w:t>, que tenga la finalidad</w:t>
      </w:r>
      <w:r w:rsidR="00BC0727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de </w:t>
      </w:r>
      <w:r w:rsidR="00BC0727" w:rsidRPr="00BD71BE">
        <w:rPr>
          <w:rFonts w:ascii="Verdana" w:eastAsia="Times New Roman" w:hAnsi="Verdana" w:cs="Arial"/>
          <w:b/>
          <w:sz w:val="19"/>
          <w:szCs w:val="19"/>
          <w:lang w:eastAsia="es-ES"/>
        </w:rPr>
        <w:t>(i)</w:t>
      </w:r>
      <w:r w:rsidR="00BC0727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influir de manera corrupta cualquier acto o decisión en favor del </w:t>
      </w:r>
      <w:r w:rsidR="004A7789" w:rsidRPr="00BD71BE">
        <w:rPr>
          <w:rFonts w:ascii="Verdana" w:eastAsia="Times New Roman" w:hAnsi="Verdana" w:cs="Arial"/>
          <w:b/>
          <w:sz w:val="19"/>
          <w:szCs w:val="19"/>
          <w:lang w:eastAsia="es-ES"/>
        </w:rPr>
        <w:t>CONTRATISTA</w:t>
      </w:r>
      <w:r w:rsidR="00BC0727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y/o </w:t>
      </w:r>
      <w:r w:rsidR="00BC0727" w:rsidRPr="00BD71BE">
        <w:rPr>
          <w:rFonts w:ascii="Verdana" w:eastAsia="Times New Roman" w:hAnsi="Verdana" w:cs="Arial"/>
          <w:b/>
          <w:sz w:val="19"/>
          <w:szCs w:val="19"/>
          <w:lang w:eastAsia="es-ES"/>
        </w:rPr>
        <w:t>ECOPETROL</w:t>
      </w:r>
      <w:r w:rsidR="00BC0727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, </w:t>
      </w:r>
      <w:r w:rsidR="00BC0727" w:rsidRPr="00BD71BE">
        <w:rPr>
          <w:rFonts w:ascii="Verdana" w:eastAsia="Times New Roman" w:hAnsi="Verdana" w:cs="Arial"/>
          <w:b/>
          <w:sz w:val="19"/>
          <w:szCs w:val="19"/>
          <w:lang w:eastAsia="es-ES"/>
        </w:rPr>
        <w:t>(</w:t>
      </w:r>
      <w:proofErr w:type="spellStart"/>
      <w:r w:rsidR="00BC0727" w:rsidRPr="00BD71BE">
        <w:rPr>
          <w:rFonts w:ascii="Verdana" w:eastAsia="Times New Roman" w:hAnsi="Verdana" w:cs="Arial"/>
          <w:b/>
          <w:sz w:val="19"/>
          <w:szCs w:val="19"/>
          <w:lang w:eastAsia="es-ES"/>
        </w:rPr>
        <w:t>ii</w:t>
      </w:r>
      <w:proofErr w:type="spellEnd"/>
      <w:r w:rsidR="00BC0727" w:rsidRPr="00BD71BE">
        <w:rPr>
          <w:rFonts w:ascii="Verdana" w:eastAsia="Times New Roman" w:hAnsi="Verdana" w:cs="Arial"/>
          <w:b/>
          <w:sz w:val="19"/>
          <w:szCs w:val="19"/>
          <w:lang w:eastAsia="es-ES"/>
        </w:rPr>
        <w:t>)</w:t>
      </w:r>
      <w:r w:rsidR="00BC0727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conducir a dicha persona a actuar o dejar de actuar en violación de su deber legal, </w:t>
      </w:r>
      <w:r w:rsidR="00BC0727" w:rsidRPr="00BD71BE">
        <w:rPr>
          <w:rFonts w:ascii="Verdana" w:eastAsia="Times New Roman" w:hAnsi="Verdana" w:cs="Arial"/>
          <w:b/>
          <w:sz w:val="19"/>
          <w:szCs w:val="19"/>
          <w:lang w:eastAsia="es-ES"/>
        </w:rPr>
        <w:t>(</w:t>
      </w:r>
      <w:proofErr w:type="spellStart"/>
      <w:r w:rsidR="00BC0727" w:rsidRPr="00BD71BE">
        <w:rPr>
          <w:rFonts w:ascii="Verdana" w:eastAsia="Times New Roman" w:hAnsi="Verdana" w:cs="Arial"/>
          <w:b/>
          <w:sz w:val="19"/>
          <w:szCs w:val="19"/>
          <w:lang w:eastAsia="es-ES"/>
        </w:rPr>
        <w:t>iii</w:t>
      </w:r>
      <w:proofErr w:type="spellEnd"/>
      <w:r w:rsidR="00BC0727" w:rsidRPr="00BD71BE">
        <w:rPr>
          <w:rFonts w:ascii="Verdana" w:eastAsia="Times New Roman" w:hAnsi="Verdana" w:cs="Arial"/>
          <w:b/>
          <w:sz w:val="19"/>
          <w:szCs w:val="19"/>
          <w:lang w:eastAsia="es-ES"/>
        </w:rPr>
        <w:t>)</w:t>
      </w:r>
      <w:r w:rsidR="00BC0727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</w:t>
      </w:r>
      <w:r w:rsidR="003562C6" w:rsidRPr="00BD71BE">
        <w:rPr>
          <w:rFonts w:ascii="Verdana" w:eastAsia="Times New Roman" w:hAnsi="Verdana" w:cs="Arial"/>
          <w:sz w:val="19"/>
          <w:szCs w:val="19"/>
          <w:lang w:eastAsia="es-ES"/>
        </w:rPr>
        <w:t>influi</w:t>
      </w:r>
      <w:r w:rsidR="00172691" w:rsidRPr="00BD71BE">
        <w:rPr>
          <w:rFonts w:ascii="Verdana" w:eastAsia="Times New Roman" w:hAnsi="Verdana" w:cs="Arial"/>
          <w:sz w:val="19"/>
          <w:szCs w:val="19"/>
          <w:lang w:eastAsia="es-ES"/>
        </w:rPr>
        <w:t>r</w:t>
      </w:r>
      <w:r w:rsidR="00BC0727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indebidamente en un acto o decisión de otra persona o entidad, o </w:t>
      </w:r>
      <w:r w:rsidR="00BC0727" w:rsidRPr="00BD71BE">
        <w:rPr>
          <w:rFonts w:ascii="Verdana" w:eastAsia="Times New Roman" w:hAnsi="Verdana" w:cs="Arial"/>
          <w:b/>
          <w:sz w:val="19"/>
          <w:szCs w:val="19"/>
          <w:lang w:eastAsia="es-ES"/>
        </w:rPr>
        <w:t>(</w:t>
      </w:r>
      <w:proofErr w:type="spellStart"/>
      <w:r w:rsidR="00BC0727" w:rsidRPr="00BD71BE">
        <w:rPr>
          <w:rFonts w:ascii="Verdana" w:eastAsia="Times New Roman" w:hAnsi="Verdana" w:cs="Arial"/>
          <w:b/>
          <w:sz w:val="19"/>
          <w:szCs w:val="19"/>
          <w:lang w:eastAsia="es-ES"/>
        </w:rPr>
        <w:t>iv</w:t>
      </w:r>
      <w:proofErr w:type="spellEnd"/>
      <w:r w:rsidR="00BC0727" w:rsidRPr="00BD71BE">
        <w:rPr>
          <w:rFonts w:ascii="Verdana" w:eastAsia="Times New Roman" w:hAnsi="Verdana" w:cs="Arial"/>
          <w:b/>
          <w:sz w:val="19"/>
          <w:szCs w:val="19"/>
          <w:lang w:eastAsia="es-ES"/>
        </w:rPr>
        <w:t>)</w:t>
      </w:r>
      <w:r w:rsidR="00BC0727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obtener o retener un negocio u obtener cualquier</w:t>
      </w:r>
      <w:r w:rsidR="003562C6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</w:t>
      </w:r>
      <w:r w:rsidR="00BC0727" w:rsidRPr="00BD71BE">
        <w:rPr>
          <w:rFonts w:ascii="Verdana" w:eastAsia="Times New Roman" w:hAnsi="Verdana" w:cs="Arial"/>
          <w:sz w:val="19"/>
          <w:szCs w:val="19"/>
          <w:lang w:eastAsia="es-ES"/>
        </w:rPr>
        <w:t>ventaja indebida en relación con este con</w:t>
      </w:r>
      <w:r w:rsidR="006F21E5" w:rsidRPr="00BD71BE">
        <w:rPr>
          <w:rFonts w:ascii="Verdana" w:eastAsia="Times New Roman" w:hAnsi="Verdana" w:cs="Arial"/>
          <w:sz w:val="19"/>
          <w:szCs w:val="19"/>
          <w:lang w:eastAsia="es-ES"/>
        </w:rPr>
        <w:t>trato</w:t>
      </w:r>
      <w:r w:rsidR="00BC0727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. </w:t>
      </w:r>
      <w:r w:rsidR="00172691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El </w:t>
      </w:r>
      <w:r w:rsidR="00172691" w:rsidRPr="00BD71BE">
        <w:rPr>
          <w:rFonts w:ascii="Verdana" w:eastAsia="Times New Roman" w:hAnsi="Verdana" w:cs="Arial"/>
          <w:b/>
          <w:sz w:val="19"/>
          <w:szCs w:val="19"/>
          <w:lang w:eastAsia="es-ES"/>
        </w:rPr>
        <w:t>CONTRATISTA</w:t>
      </w:r>
      <w:r w:rsidR="00172691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t</w:t>
      </w:r>
      <w:r w:rsidR="00BC0727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ambién se compromete a no </w:t>
      </w:r>
      <w:r w:rsidR="00BC0727" w:rsidRPr="00BD71BE">
        <w:rPr>
          <w:rFonts w:ascii="Verdana" w:eastAsia="Times New Roman" w:hAnsi="Verdana" w:cs="Arial"/>
          <w:sz w:val="19"/>
          <w:szCs w:val="19"/>
          <w:lang w:eastAsia="es-ES"/>
        </w:rPr>
        <w:lastRenderedPageBreak/>
        <w:t>ofrecer</w:t>
      </w:r>
      <w:r w:rsidR="00172691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a los trabajadores de </w:t>
      </w:r>
      <w:r w:rsidR="007313E8" w:rsidRPr="00BD71BE">
        <w:rPr>
          <w:rFonts w:ascii="Verdana" w:eastAsia="Times New Roman" w:hAnsi="Verdana" w:cs="Arial"/>
          <w:b/>
          <w:bCs/>
          <w:sz w:val="19"/>
          <w:szCs w:val="19"/>
          <w:lang w:eastAsia="es-ES"/>
        </w:rPr>
        <w:t xml:space="preserve">ECOPETROL </w:t>
      </w:r>
      <w:r w:rsidR="00BC0727" w:rsidRPr="00BD71BE">
        <w:rPr>
          <w:rFonts w:ascii="Verdana" w:eastAsia="Times New Roman" w:hAnsi="Verdana" w:cs="Arial"/>
          <w:sz w:val="19"/>
          <w:szCs w:val="19"/>
          <w:lang w:eastAsia="es-ES"/>
        </w:rPr>
        <w:t>regalos, atenciones y hospitalidades que desconozcan la normativa interna.</w:t>
      </w:r>
    </w:p>
    <w:p w14:paraId="416FE9F5" w14:textId="77777777" w:rsidR="00BC0727" w:rsidRPr="00BD71BE" w:rsidRDefault="00BC0727" w:rsidP="0073633E">
      <w:pPr>
        <w:spacing w:after="0" w:line="240" w:lineRule="auto"/>
        <w:jc w:val="both"/>
        <w:rPr>
          <w:rFonts w:ascii="Verdana" w:eastAsia="Times New Roman" w:hAnsi="Verdana" w:cs="Arial"/>
          <w:sz w:val="19"/>
          <w:szCs w:val="19"/>
          <w:lang w:eastAsia="es-ES"/>
        </w:rPr>
      </w:pPr>
    </w:p>
    <w:p w14:paraId="7D6F2F8C" w14:textId="77777777" w:rsidR="004A7789" w:rsidRPr="00BD71BE" w:rsidRDefault="004A7789" w:rsidP="004A7789">
      <w:pPr>
        <w:numPr>
          <w:ilvl w:val="0"/>
          <w:numId w:val="7"/>
        </w:numPr>
        <w:spacing w:after="0" w:line="240" w:lineRule="auto"/>
        <w:ind w:left="0" w:firstLine="0"/>
        <w:jc w:val="both"/>
        <w:rPr>
          <w:rFonts w:ascii="Verdana" w:eastAsia="Times New Roman" w:hAnsi="Verdana" w:cs="Arial"/>
          <w:sz w:val="19"/>
          <w:szCs w:val="19"/>
          <w:lang w:eastAsia="es-ES"/>
        </w:rPr>
      </w:pPr>
      <w:r w:rsidRPr="00BD71BE">
        <w:rPr>
          <w:rFonts w:ascii="Verdana" w:eastAsia="Times New Roman" w:hAnsi="Verdana" w:cs="Arial"/>
          <w:b/>
          <w:sz w:val="19"/>
          <w:szCs w:val="19"/>
          <w:u w:val="single"/>
          <w:lang w:eastAsia="es-ES"/>
        </w:rPr>
        <w:t>Contabilidad y controles internos</w:t>
      </w:r>
      <w:r w:rsidRPr="00BD71BE">
        <w:rPr>
          <w:rFonts w:ascii="Verdana" w:eastAsia="Times New Roman" w:hAnsi="Verdana" w:cs="Arial"/>
          <w:b/>
          <w:sz w:val="19"/>
          <w:szCs w:val="19"/>
          <w:lang w:eastAsia="es-ES"/>
        </w:rPr>
        <w:t xml:space="preserve">:  </w:t>
      </w:r>
    </w:p>
    <w:p w14:paraId="2D7FFC01" w14:textId="77777777" w:rsidR="004A7789" w:rsidRPr="00BD71BE" w:rsidRDefault="004A7789" w:rsidP="004A7789">
      <w:pPr>
        <w:spacing w:after="0"/>
        <w:rPr>
          <w:rFonts w:ascii="Verdana" w:eastAsia="Times New Roman" w:hAnsi="Verdana" w:cs="Arial"/>
          <w:sz w:val="19"/>
          <w:szCs w:val="19"/>
          <w:lang w:eastAsia="es-ES"/>
        </w:rPr>
      </w:pPr>
    </w:p>
    <w:p w14:paraId="21F38CCE" w14:textId="749BFEAB" w:rsidR="004A7789" w:rsidRPr="00BD71BE" w:rsidRDefault="009E5791" w:rsidP="004A7789">
      <w:pPr>
        <w:numPr>
          <w:ilvl w:val="1"/>
          <w:numId w:val="7"/>
        </w:numPr>
        <w:spacing w:after="0" w:line="240" w:lineRule="auto"/>
        <w:ind w:left="0" w:firstLine="0"/>
        <w:jc w:val="both"/>
        <w:rPr>
          <w:rFonts w:ascii="Verdana" w:eastAsia="Times New Roman" w:hAnsi="Verdana" w:cs="Arial"/>
          <w:sz w:val="19"/>
          <w:szCs w:val="19"/>
          <w:lang w:eastAsia="es-ES"/>
        </w:rPr>
      </w:pPr>
      <w:r w:rsidRPr="00BD71BE">
        <w:rPr>
          <w:rFonts w:ascii="Verdana" w:eastAsia="Times New Roman" w:hAnsi="Verdana" w:cs="Arial"/>
          <w:sz w:val="19"/>
          <w:szCs w:val="19"/>
          <w:lang w:eastAsia="es-ES"/>
        </w:rPr>
        <w:t>Que mantendrá</w:t>
      </w:r>
      <w:r w:rsidR="004A7789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un sistema de contabilidad que manifieste, con detalle razonable y con exactitud, todas las transacciones y disposiciones de activos que guarden relación con este contrato y </w:t>
      </w:r>
      <w:r w:rsidR="0018644E" w:rsidRPr="00BD71BE">
        <w:rPr>
          <w:rFonts w:ascii="Verdana" w:eastAsia="Times New Roman" w:hAnsi="Verdana" w:cs="Arial"/>
          <w:sz w:val="19"/>
          <w:szCs w:val="19"/>
          <w:lang w:eastAsia="es-ES"/>
        </w:rPr>
        <w:t>con</w:t>
      </w:r>
      <w:r w:rsidR="00416201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los</w:t>
      </w:r>
      <w:r w:rsidR="004A7789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recursos pagados por </w:t>
      </w:r>
      <w:r w:rsidR="004A7789" w:rsidRPr="00BD71BE">
        <w:rPr>
          <w:rFonts w:ascii="Verdana" w:eastAsia="Times New Roman" w:hAnsi="Verdana" w:cs="Arial"/>
          <w:b/>
          <w:sz w:val="19"/>
          <w:szCs w:val="19"/>
          <w:lang w:eastAsia="es-ES"/>
        </w:rPr>
        <w:t>ECOPETROL</w:t>
      </w:r>
      <w:r w:rsidR="004A7789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. </w:t>
      </w:r>
    </w:p>
    <w:p w14:paraId="176D7788" w14:textId="77777777" w:rsidR="004A7789" w:rsidRPr="00BD71BE" w:rsidRDefault="004A7789" w:rsidP="004A7789">
      <w:pPr>
        <w:spacing w:after="0"/>
        <w:rPr>
          <w:rFonts w:ascii="Verdana" w:eastAsia="Times New Roman" w:hAnsi="Verdana" w:cs="Arial"/>
          <w:sz w:val="19"/>
          <w:szCs w:val="19"/>
          <w:lang w:eastAsia="es-ES"/>
        </w:rPr>
      </w:pPr>
      <w:r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</w:t>
      </w:r>
    </w:p>
    <w:p w14:paraId="5D8F54D3" w14:textId="20932503" w:rsidR="004A7789" w:rsidRPr="00BD71BE" w:rsidRDefault="009E5791" w:rsidP="004A7789">
      <w:pPr>
        <w:numPr>
          <w:ilvl w:val="1"/>
          <w:numId w:val="7"/>
        </w:numPr>
        <w:spacing w:after="0" w:line="240" w:lineRule="auto"/>
        <w:ind w:left="0" w:firstLine="0"/>
        <w:jc w:val="both"/>
        <w:rPr>
          <w:rFonts w:ascii="Verdana" w:eastAsia="Times New Roman" w:hAnsi="Verdana" w:cs="Arial"/>
          <w:sz w:val="19"/>
          <w:szCs w:val="19"/>
          <w:lang w:eastAsia="es-ES"/>
        </w:rPr>
      </w:pPr>
      <w:r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Que </w:t>
      </w:r>
      <w:r w:rsidR="004A7789" w:rsidRPr="00BD71BE">
        <w:rPr>
          <w:rFonts w:ascii="Verdana" w:eastAsia="Times New Roman" w:hAnsi="Verdana" w:cs="Arial"/>
          <w:sz w:val="19"/>
          <w:szCs w:val="19"/>
          <w:lang w:eastAsia="es-ES"/>
        </w:rPr>
        <w:t>desarrollar</w:t>
      </w:r>
      <w:r w:rsidRPr="00BD71BE">
        <w:rPr>
          <w:rFonts w:ascii="Verdana" w:eastAsia="Times New Roman" w:hAnsi="Verdana" w:cs="Arial"/>
          <w:sz w:val="19"/>
          <w:szCs w:val="19"/>
          <w:lang w:eastAsia="es-ES"/>
        </w:rPr>
        <w:t>á</w:t>
      </w:r>
      <w:r w:rsidR="004A7789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y</w:t>
      </w:r>
      <w:r w:rsidR="004A7789" w:rsidRPr="00BD71BE">
        <w:rPr>
          <w:rFonts w:ascii="Verdana" w:eastAsia="Times New Roman" w:hAnsi="Verdana" w:cs="Arial"/>
          <w:b/>
          <w:sz w:val="19"/>
          <w:szCs w:val="19"/>
          <w:lang w:eastAsia="es-ES"/>
        </w:rPr>
        <w:t xml:space="preserve"> </w:t>
      </w:r>
      <w:r w:rsidR="004A7789" w:rsidRPr="00BD71BE">
        <w:rPr>
          <w:rFonts w:ascii="Verdana" w:eastAsia="Times New Roman" w:hAnsi="Verdana" w:cs="Arial"/>
          <w:sz w:val="19"/>
          <w:szCs w:val="19"/>
          <w:lang w:eastAsia="es-ES"/>
        </w:rPr>
        <w:t>manten</w:t>
      </w:r>
      <w:r w:rsidRPr="00BD71BE">
        <w:rPr>
          <w:rFonts w:ascii="Verdana" w:eastAsia="Times New Roman" w:hAnsi="Verdana" w:cs="Arial"/>
          <w:sz w:val="19"/>
          <w:szCs w:val="19"/>
          <w:lang w:eastAsia="es-ES"/>
        </w:rPr>
        <w:t>drá</w:t>
      </w:r>
      <w:r w:rsidR="004A7789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un sistema de controles de contabilidad interna suficientes para proporcionar seguridad razonable acerca de lo siguiente:</w:t>
      </w:r>
    </w:p>
    <w:p w14:paraId="5EB61A3D" w14:textId="77777777" w:rsidR="004A7789" w:rsidRPr="00BD71BE" w:rsidRDefault="004A7789" w:rsidP="004A7789">
      <w:pPr>
        <w:spacing w:after="0"/>
        <w:rPr>
          <w:rFonts w:ascii="Verdana" w:eastAsia="Times New Roman" w:hAnsi="Verdana" w:cs="Arial"/>
          <w:sz w:val="19"/>
          <w:szCs w:val="19"/>
          <w:lang w:eastAsia="es-ES"/>
        </w:rPr>
      </w:pPr>
    </w:p>
    <w:p w14:paraId="0B196C1B" w14:textId="393ACC9B" w:rsidR="004A7789" w:rsidRPr="00BD71BE" w:rsidRDefault="004A7789" w:rsidP="004A7789">
      <w:pPr>
        <w:pStyle w:val="Prrafodelista"/>
        <w:numPr>
          <w:ilvl w:val="2"/>
          <w:numId w:val="7"/>
        </w:numPr>
        <w:spacing w:after="0" w:line="240" w:lineRule="auto"/>
        <w:ind w:left="1032" w:hanging="181"/>
        <w:contextualSpacing/>
        <w:jc w:val="both"/>
        <w:rPr>
          <w:rFonts w:ascii="Verdana" w:eastAsia="Times New Roman" w:hAnsi="Verdana" w:cs="Arial"/>
          <w:sz w:val="19"/>
          <w:szCs w:val="19"/>
          <w:lang w:eastAsia="es-ES"/>
        </w:rPr>
      </w:pPr>
      <w:r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Que las transacciones ejecutadas en relación </w:t>
      </w:r>
      <w:r w:rsidR="00073797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con </w:t>
      </w:r>
      <w:r w:rsidRPr="00BD71BE">
        <w:rPr>
          <w:rFonts w:ascii="Verdana" w:eastAsia="Times New Roman" w:hAnsi="Verdana" w:cs="Arial"/>
          <w:sz w:val="19"/>
          <w:szCs w:val="19"/>
          <w:lang w:eastAsia="es-ES"/>
        </w:rPr>
        <w:t>este contrato se realicen de conformidad con lo previsto en el contrato;</w:t>
      </w:r>
    </w:p>
    <w:p w14:paraId="69550865" w14:textId="5CDB00E9" w:rsidR="004A7789" w:rsidRPr="00BD71BE" w:rsidRDefault="004A7789" w:rsidP="004A7789">
      <w:pPr>
        <w:pStyle w:val="Prrafodelista"/>
        <w:numPr>
          <w:ilvl w:val="2"/>
          <w:numId w:val="7"/>
        </w:numPr>
        <w:spacing w:after="0" w:line="240" w:lineRule="auto"/>
        <w:ind w:left="1032" w:hanging="181"/>
        <w:contextualSpacing/>
        <w:jc w:val="both"/>
        <w:rPr>
          <w:rFonts w:ascii="Verdana" w:eastAsia="Times New Roman" w:hAnsi="Verdana" w:cs="Arial"/>
          <w:sz w:val="19"/>
          <w:szCs w:val="19"/>
          <w:lang w:eastAsia="es-ES"/>
        </w:rPr>
      </w:pPr>
      <w:r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Que las transacciones ejecutadas en relación </w:t>
      </w:r>
      <w:r w:rsidR="00073797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con </w:t>
      </w:r>
      <w:r w:rsidRPr="00BD71BE">
        <w:rPr>
          <w:rFonts w:ascii="Verdana" w:eastAsia="Times New Roman" w:hAnsi="Verdana" w:cs="Arial"/>
          <w:sz w:val="19"/>
          <w:szCs w:val="19"/>
          <w:lang w:eastAsia="es-ES"/>
        </w:rPr>
        <w:t>este contrato se registren en debida forma para la preparación de estados financieros, de acuerdo con</w:t>
      </w:r>
      <w:r w:rsidR="007313E8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los</w:t>
      </w:r>
      <w:r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principios de contabilidad generalmente aceptados o con cualquier otro criterio aplicable a tales declaraciones, y que permita mantener la contabilidad de los activos.</w:t>
      </w:r>
    </w:p>
    <w:p w14:paraId="7E2FFA8E" w14:textId="77777777" w:rsidR="004A7789" w:rsidRPr="00BD71BE" w:rsidRDefault="004A7789" w:rsidP="004A7789">
      <w:pPr>
        <w:spacing w:after="0"/>
        <w:rPr>
          <w:rFonts w:ascii="Verdana" w:eastAsia="Times New Roman" w:hAnsi="Verdana" w:cs="Arial"/>
          <w:sz w:val="19"/>
          <w:szCs w:val="19"/>
          <w:lang w:eastAsia="es-ES"/>
        </w:rPr>
      </w:pPr>
    </w:p>
    <w:p w14:paraId="11AC210F" w14:textId="1CB376B5" w:rsidR="004A7789" w:rsidRPr="00BD71BE" w:rsidRDefault="004A7789" w:rsidP="004A7789">
      <w:pPr>
        <w:numPr>
          <w:ilvl w:val="1"/>
          <w:numId w:val="7"/>
        </w:numPr>
        <w:spacing w:after="0" w:line="240" w:lineRule="auto"/>
        <w:ind w:left="0" w:firstLine="0"/>
        <w:jc w:val="both"/>
        <w:rPr>
          <w:rFonts w:ascii="Verdana" w:eastAsia="Times New Roman" w:hAnsi="Verdana" w:cs="Arial"/>
          <w:sz w:val="19"/>
          <w:szCs w:val="19"/>
          <w:lang w:eastAsia="es-ES"/>
        </w:rPr>
      </w:pPr>
      <w:r w:rsidRPr="00BD71BE">
        <w:rPr>
          <w:rFonts w:ascii="Verdana" w:eastAsia="Times New Roman" w:hAnsi="Verdana" w:cs="Arial"/>
          <w:sz w:val="19"/>
          <w:szCs w:val="19"/>
          <w:lang w:eastAsia="es-ES"/>
        </w:rPr>
        <w:t>Para los fines de esta sección, l</w:t>
      </w:r>
      <w:r w:rsidR="0050471B" w:rsidRPr="00BD71BE">
        <w:rPr>
          <w:rFonts w:ascii="Verdana" w:eastAsia="Times New Roman" w:hAnsi="Verdana" w:cs="Arial"/>
          <w:sz w:val="19"/>
          <w:szCs w:val="19"/>
          <w:lang w:eastAsia="es-ES"/>
        </w:rPr>
        <w:t>os</w:t>
      </w:r>
      <w:r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término</w:t>
      </w:r>
      <w:r w:rsidR="0050471B" w:rsidRPr="00BD71BE">
        <w:rPr>
          <w:rFonts w:ascii="Verdana" w:eastAsia="Times New Roman" w:hAnsi="Verdana" w:cs="Arial"/>
          <w:sz w:val="19"/>
          <w:szCs w:val="19"/>
          <w:lang w:eastAsia="es-ES"/>
        </w:rPr>
        <w:t>s</w:t>
      </w:r>
      <w:r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</w:t>
      </w:r>
      <w:r w:rsidRPr="00BD71BE">
        <w:rPr>
          <w:rFonts w:ascii="Verdana" w:eastAsia="Times New Roman" w:hAnsi="Verdana" w:cs="Arial"/>
          <w:i/>
          <w:sz w:val="19"/>
          <w:szCs w:val="19"/>
          <w:lang w:eastAsia="es-ES"/>
        </w:rPr>
        <w:t>«</w:t>
      </w:r>
      <w:r w:rsidR="0050471B" w:rsidRPr="00BD71BE">
        <w:rPr>
          <w:rFonts w:ascii="Verdana" w:eastAsia="Times New Roman" w:hAnsi="Verdana" w:cs="Arial"/>
          <w:i/>
          <w:sz w:val="19"/>
          <w:szCs w:val="19"/>
          <w:lang w:eastAsia="es-ES"/>
        </w:rPr>
        <w:t>detalle razonable</w:t>
      </w:r>
      <w:r w:rsidRPr="00BD71BE">
        <w:rPr>
          <w:rFonts w:ascii="Verdana" w:eastAsia="Times New Roman" w:hAnsi="Verdana" w:cs="Arial"/>
          <w:sz w:val="19"/>
          <w:szCs w:val="19"/>
          <w:lang w:eastAsia="es-ES"/>
        </w:rPr>
        <w:t>»</w:t>
      </w:r>
      <w:r w:rsidR="0050471B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o</w:t>
      </w:r>
      <w:r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</w:t>
      </w:r>
      <w:r w:rsidR="0050471B" w:rsidRPr="00BD71BE">
        <w:rPr>
          <w:rFonts w:ascii="Verdana" w:eastAsia="Times New Roman" w:hAnsi="Verdana" w:cs="Arial"/>
          <w:i/>
          <w:sz w:val="19"/>
          <w:szCs w:val="19"/>
          <w:lang w:eastAsia="es-ES"/>
        </w:rPr>
        <w:t>«</w:t>
      </w:r>
      <w:r w:rsidR="006B4007" w:rsidRPr="00BD71BE">
        <w:rPr>
          <w:rFonts w:ascii="Verdana" w:eastAsia="Times New Roman" w:hAnsi="Verdana" w:cs="Arial"/>
          <w:i/>
          <w:sz w:val="19"/>
          <w:szCs w:val="19"/>
          <w:lang w:eastAsia="es-ES"/>
        </w:rPr>
        <w:t>seguridad</w:t>
      </w:r>
      <w:r w:rsidR="0050471B" w:rsidRPr="00BD71BE">
        <w:rPr>
          <w:rFonts w:ascii="Verdana" w:eastAsia="Times New Roman" w:hAnsi="Verdana" w:cs="Arial"/>
          <w:i/>
          <w:sz w:val="19"/>
          <w:szCs w:val="19"/>
          <w:lang w:eastAsia="es-ES"/>
        </w:rPr>
        <w:t xml:space="preserve"> razonable</w:t>
      </w:r>
      <w:r w:rsidR="0050471B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» </w:t>
      </w:r>
      <w:r w:rsidRPr="00BD71BE">
        <w:rPr>
          <w:rFonts w:ascii="Verdana" w:eastAsia="Times New Roman" w:hAnsi="Verdana" w:cs="Arial"/>
          <w:sz w:val="19"/>
          <w:szCs w:val="19"/>
          <w:lang w:eastAsia="es-ES"/>
        </w:rPr>
        <w:t>significa</w:t>
      </w:r>
      <w:r w:rsidR="0050471B" w:rsidRPr="00BD71BE">
        <w:rPr>
          <w:rFonts w:ascii="Verdana" w:eastAsia="Times New Roman" w:hAnsi="Verdana" w:cs="Arial"/>
          <w:sz w:val="19"/>
          <w:szCs w:val="19"/>
          <w:lang w:eastAsia="es-ES"/>
        </w:rPr>
        <w:t>n</w:t>
      </w:r>
      <w:r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que brindan satisfacción a autoridades competentes en la realización de sus propios asuntos</w:t>
      </w:r>
      <w:r w:rsidR="00925AB2" w:rsidRPr="00BD71BE">
        <w:rPr>
          <w:rFonts w:ascii="Verdana" w:eastAsia="Times New Roman" w:hAnsi="Verdana" w:cs="Arial"/>
          <w:sz w:val="19"/>
          <w:szCs w:val="19"/>
          <w:lang w:eastAsia="es-ES"/>
        </w:rPr>
        <w:t>.</w:t>
      </w:r>
    </w:p>
    <w:p w14:paraId="137CFF83" w14:textId="77777777" w:rsidR="004A7789" w:rsidRPr="00BD71BE" w:rsidRDefault="004A7789" w:rsidP="004A7789">
      <w:pPr>
        <w:spacing w:after="0" w:line="240" w:lineRule="auto"/>
        <w:jc w:val="both"/>
        <w:rPr>
          <w:rFonts w:ascii="Verdana" w:eastAsia="Times New Roman" w:hAnsi="Verdana" w:cs="Arial"/>
          <w:sz w:val="19"/>
          <w:szCs w:val="19"/>
          <w:lang w:eastAsia="es-ES"/>
        </w:rPr>
      </w:pPr>
    </w:p>
    <w:p w14:paraId="3645E4AF" w14:textId="5783CA2B" w:rsidR="004C1C3A" w:rsidRPr="00BD71BE" w:rsidRDefault="004C1C3A" w:rsidP="004C1C3A">
      <w:pPr>
        <w:numPr>
          <w:ilvl w:val="0"/>
          <w:numId w:val="7"/>
        </w:numPr>
        <w:spacing w:after="0" w:line="240" w:lineRule="auto"/>
        <w:ind w:left="0" w:firstLine="0"/>
        <w:jc w:val="both"/>
        <w:rPr>
          <w:rFonts w:ascii="Verdana" w:eastAsiaTheme="minorHAnsi" w:hAnsi="Verdana" w:cs="Arial"/>
          <w:sz w:val="19"/>
          <w:szCs w:val="19"/>
        </w:rPr>
      </w:pPr>
      <w:r w:rsidRPr="00BD71BE">
        <w:rPr>
          <w:rFonts w:ascii="Verdana" w:eastAsia="Times New Roman" w:hAnsi="Verdana" w:cs="Arial"/>
          <w:b/>
          <w:sz w:val="19"/>
          <w:szCs w:val="19"/>
          <w:u w:val="single"/>
          <w:lang w:eastAsia="es-ES"/>
        </w:rPr>
        <w:t>Afiliaciones gubernamentales</w:t>
      </w:r>
      <w:r w:rsidRPr="00BD71BE">
        <w:rPr>
          <w:rFonts w:ascii="Verdana" w:eastAsia="Times New Roman" w:hAnsi="Verdana" w:cs="Arial"/>
          <w:b/>
          <w:sz w:val="19"/>
          <w:szCs w:val="19"/>
          <w:lang w:eastAsia="es-ES"/>
        </w:rPr>
        <w:t xml:space="preserve">: </w:t>
      </w:r>
      <w:r w:rsidRPr="00BD71BE">
        <w:rPr>
          <w:rFonts w:ascii="Verdana" w:hAnsi="Verdana" w:cs="Arial"/>
          <w:sz w:val="19"/>
          <w:szCs w:val="19"/>
        </w:rPr>
        <w:t>Que, informará a ECOPETROL, cuando no sea un ente público, si sus dueños, directores, representes legales o trabajadores relacionados con el desarrollo y ejecución del con</w:t>
      </w:r>
      <w:r w:rsidR="00D01123" w:rsidRPr="00BD71BE">
        <w:rPr>
          <w:rFonts w:ascii="Verdana" w:hAnsi="Verdana" w:cs="Arial"/>
          <w:sz w:val="19"/>
          <w:szCs w:val="19"/>
        </w:rPr>
        <w:t>trato</w:t>
      </w:r>
      <w:r w:rsidRPr="00BD71BE">
        <w:rPr>
          <w:rFonts w:ascii="Verdana" w:hAnsi="Verdana" w:cs="Arial"/>
          <w:sz w:val="19"/>
          <w:szCs w:val="19"/>
        </w:rPr>
        <w:t>, son funcionarios gubernamentales nacionales o extranjeros, o si sus dueños, directores, representes legales o trabajadores relacionados con el desarrollo y ejecución del</w:t>
      </w:r>
      <w:r w:rsidR="00454EC6" w:rsidRPr="00BD71BE">
        <w:rPr>
          <w:rFonts w:ascii="Verdana" w:hAnsi="Verdana" w:cs="Arial"/>
          <w:sz w:val="19"/>
          <w:szCs w:val="19"/>
        </w:rPr>
        <w:t xml:space="preserve"> contrato</w:t>
      </w:r>
      <w:r w:rsidRPr="00BD71BE">
        <w:rPr>
          <w:rFonts w:ascii="Verdana" w:hAnsi="Verdana" w:cs="Arial"/>
          <w:sz w:val="19"/>
          <w:szCs w:val="19"/>
        </w:rPr>
        <w:t xml:space="preserve"> son parientes</w:t>
      </w:r>
      <w:r w:rsidRPr="00BD71BE">
        <w:rPr>
          <w:rStyle w:val="Refdenotaalpie"/>
          <w:rFonts w:ascii="Verdana" w:hAnsi="Verdana" w:cs="Arial"/>
          <w:sz w:val="19"/>
          <w:szCs w:val="19"/>
        </w:rPr>
        <w:footnoteReference w:id="1"/>
      </w:r>
      <w:r w:rsidRPr="00BD71BE">
        <w:rPr>
          <w:rFonts w:ascii="Verdana" w:hAnsi="Verdana" w:cs="Arial"/>
          <w:sz w:val="19"/>
          <w:szCs w:val="19"/>
        </w:rPr>
        <w:t xml:space="preserve"> de un funcionario gubernamental nacional o extranjero</w:t>
      </w:r>
      <w:r w:rsidRPr="00BD71BE">
        <w:rPr>
          <w:rStyle w:val="Refdenotaalpie"/>
          <w:rFonts w:ascii="Verdana" w:eastAsia="Times New Roman" w:hAnsi="Verdana" w:cs="Arial"/>
          <w:sz w:val="19"/>
          <w:szCs w:val="19"/>
          <w:lang w:eastAsia="es-ES"/>
        </w:rPr>
        <w:footnoteReference w:id="2"/>
      </w:r>
      <w:r w:rsidRPr="00BD71BE">
        <w:rPr>
          <w:rFonts w:ascii="Verdana" w:hAnsi="Verdana" w:cs="Arial"/>
          <w:sz w:val="19"/>
          <w:szCs w:val="19"/>
        </w:rPr>
        <w:t xml:space="preserve">.  El </w:t>
      </w:r>
      <w:r w:rsidR="00B24218" w:rsidRPr="00BD71BE">
        <w:rPr>
          <w:rFonts w:ascii="Verdana" w:hAnsi="Verdana" w:cs="Arial"/>
          <w:sz w:val="19"/>
          <w:szCs w:val="19"/>
        </w:rPr>
        <w:t xml:space="preserve">CONTRATISTA </w:t>
      </w:r>
      <w:r w:rsidRPr="00BD71BE">
        <w:rPr>
          <w:rFonts w:ascii="Verdana" w:hAnsi="Verdana" w:cs="Arial"/>
          <w:sz w:val="19"/>
          <w:szCs w:val="19"/>
        </w:rPr>
        <w:t xml:space="preserve">se compromete a informar esta situación a ECOPETROL por escrito y de manera inmediata.  </w:t>
      </w:r>
    </w:p>
    <w:p w14:paraId="3262DE20" w14:textId="77777777" w:rsidR="004C1C3A" w:rsidRPr="00BD71BE" w:rsidRDefault="004C1C3A" w:rsidP="004C1C3A">
      <w:pPr>
        <w:spacing w:after="0"/>
        <w:rPr>
          <w:rFonts w:ascii="Verdana" w:eastAsia="Times New Roman" w:hAnsi="Verdana" w:cs="Arial"/>
          <w:sz w:val="19"/>
          <w:szCs w:val="19"/>
          <w:lang w:eastAsia="es-ES"/>
        </w:rPr>
      </w:pPr>
    </w:p>
    <w:p w14:paraId="15F02F38" w14:textId="700CF57A" w:rsidR="004C1C3A" w:rsidRPr="00BD71BE" w:rsidRDefault="004C1C3A" w:rsidP="004C1C3A">
      <w:pPr>
        <w:numPr>
          <w:ilvl w:val="0"/>
          <w:numId w:val="7"/>
        </w:numPr>
        <w:spacing w:after="0" w:line="240" w:lineRule="auto"/>
        <w:ind w:left="0" w:firstLine="0"/>
        <w:jc w:val="both"/>
        <w:rPr>
          <w:rFonts w:ascii="Verdana" w:eastAsia="Times New Roman" w:hAnsi="Verdana" w:cs="Arial"/>
          <w:sz w:val="19"/>
          <w:szCs w:val="19"/>
          <w:lang w:eastAsia="es-ES"/>
        </w:rPr>
      </w:pPr>
      <w:r w:rsidRPr="00BD71BE">
        <w:rPr>
          <w:rFonts w:ascii="Verdana" w:eastAsia="Times New Roman" w:hAnsi="Verdana" w:cs="Arial"/>
          <w:b/>
          <w:sz w:val="19"/>
          <w:szCs w:val="19"/>
          <w:u w:val="single"/>
          <w:lang w:eastAsia="es-ES"/>
        </w:rPr>
        <w:t>Reuniones con funcionarios del Gobierno</w:t>
      </w:r>
      <w:r w:rsidRPr="00BD71BE">
        <w:rPr>
          <w:rFonts w:ascii="Verdana" w:eastAsia="Times New Roman" w:hAnsi="Verdana" w:cs="Arial"/>
          <w:b/>
          <w:sz w:val="19"/>
          <w:szCs w:val="19"/>
          <w:lang w:eastAsia="es-ES"/>
        </w:rPr>
        <w:t>:</w:t>
      </w:r>
      <w:r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Que informará y coordinará previamente con ECOPETROL la realización de reuniones presenciales o virtuales, directamente o través de un tercero, con funcionarios del gobierno (municipal, departamental, nacional o internacional) en relación con este con</w:t>
      </w:r>
      <w:r w:rsidR="006E0F10" w:rsidRPr="00BD71BE">
        <w:rPr>
          <w:rFonts w:ascii="Verdana" w:eastAsia="Times New Roman" w:hAnsi="Verdana" w:cs="Arial"/>
          <w:sz w:val="19"/>
          <w:szCs w:val="19"/>
          <w:lang w:eastAsia="es-ES"/>
        </w:rPr>
        <w:t>trato</w:t>
      </w:r>
      <w:r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. En todo caso, no se reunirá con los funcionarios del gobierno, para temas relativos al </w:t>
      </w:r>
      <w:r w:rsidR="00BE25FB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contrato, </w:t>
      </w:r>
      <w:r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sin </w:t>
      </w:r>
      <w:r w:rsidR="002E5CDB" w:rsidRPr="00BD71BE">
        <w:rPr>
          <w:rFonts w:ascii="Verdana" w:eastAsia="Times New Roman" w:hAnsi="Verdana" w:cs="Arial"/>
          <w:sz w:val="19"/>
          <w:szCs w:val="19"/>
          <w:lang w:eastAsia="es-ES"/>
        </w:rPr>
        <w:t>comunicar</w:t>
      </w:r>
      <w:r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con antelación y sin obtener la aprobación previa y escrita de </w:t>
      </w:r>
      <w:r w:rsidRPr="00BD71BE">
        <w:rPr>
          <w:rFonts w:ascii="Verdana" w:eastAsia="Times New Roman" w:hAnsi="Verdana" w:cs="Arial"/>
          <w:b/>
          <w:sz w:val="19"/>
          <w:szCs w:val="19"/>
          <w:lang w:eastAsia="es-ES"/>
        </w:rPr>
        <w:t>ECOPETROL.</w:t>
      </w:r>
    </w:p>
    <w:p w14:paraId="023628FD" w14:textId="77777777" w:rsidR="00CF2F77" w:rsidRPr="00BD71BE" w:rsidRDefault="00CF2F77" w:rsidP="00CF2F77">
      <w:pPr>
        <w:spacing w:after="0"/>
        <w:rPr>
          <w:rFonts w:ascii="Verdana" w:eastAsia="Times New Roman" w:hAnsi="Verdana"/>
          <w:sz w:val="19"/>
          <w:szCs w:val="19"/>
          <w:lang w:eastAsia="es-ES"/>
        </w:rPr>
      </w:pPr>
    </w:p>
    <w:p w14:paraId="5B3DDE1F" w14:textId="2397CFF9" w:rsidR="00CF2F77" w:rsidRPr="00BD71BE" w:rsidRDefault="00CF2F77" w:rsidP="00E8446F">
      <w:pPr>
        <w:spacing w:after="0"/>
        <w:jc w:val="both"/>
        <w:rPr>
          <w:rFonts w:ascii="Verdana" w:eastAsia="Times New Roman" w:hAnsi="Verdana" w:cs="Arial"/>
          <w:sz w:val="19"/>
          <w:szCs w:val="19"/>
          <w:lang w:eastAsia="es-ES"/>
        </w:rPr>
      </w:pPr>
      <w:r w:rsidRPr="00BD71BE">
        <w:rPr>
          <w:rFonts w:ascii="Verdana" w:eastAsia="Times New Roman" w:hAnsi="Verdana" w:cs="Arial"/>
          <w:sz w:val="19"/>
          <w:szCs w:val="19"/>
          <w:lang w:eastAsia="es-ES"/>
        </w:rPr>
        <w:lastRenderedPageBreak/>
        <w:t xml:space="preserve">En caso de que el </w:t>
      </w:r>
      <w:r w:rsidRPr="00BD71BE">
        <w:rPr>
          <w:rFonts w:ascii="Verdana" w:eastAsia="Times New Roman" w:hAnsi="Verdana" w:cs="Arial"/>
          <w:b/>
          <w:sz w:val="19"/>
          <w:szCs w:val="19"/>
          <w:lang w:eastAsia="es-ES"/>
        </w:rPr>
        <w:t>CONTRATISTA</w:t>
      </w:r>
      <w:r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sea una entidad pública, declara que dará cumplimiento a esta cláusula frente a funcionarios ajenos a los involucrados directamente en el presente</w:t>
      </w:r>
      <w:r w:rsidR="00193A74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contrato,</w:t>
      </w:r>
      <w:r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para tratar temas propios de</w:t>
      </w:r>
      <w:r w:rsidR="00193A74" w:rsidRPr="00BD71BE">
        <w:rPr>
          <w:rFonts w:ascii="Verdana" w:eastAsia="Times New Roman" w:hAnsi="Verdana" w:cs="Arial"/>
          <w:sz w:val="19"/>
          <w:szCs w:val="19"/>
          <w:lang w:eastAsia="es-ES"/>
        </w:rPr>
        <w:t>l mismo</w:t>
      </w:r>
      <w:r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. </w:t>
      </w:r>
    </w:p>
    <w:p w14:paraId="0468871E" w14:textId="77777777" w:rsidR="00CF2F77" w:rsidRPr="00BD71BE" w:rsidRDefault="00CF2F77" w:rsidP="00CF2F77">
      <w:pPr>
        <w:spacing w:after="0" w:line="240" w:lineRule="auto"/>
        <w:jc w:val="both"/>
        <w:rPr>
          <w:rFonts w:ascii="Verdana" w:eastAsia="Times New Roman" w:hAnsi="Verdana" w:cs="Arial"/>
          <w:sz w:val="19"/>
          <w:szCs w:val="19"/>
          <w:highlight w:val="yellow"/>
          <w:lang w:eastAsia="es-ES"/>
        </w:rPr>
      </w:pPr>
    </w:p>
    <w:p w14:paraId="0919564A" w14:textId="77777777" w:rsidR="004A7789" w:rsidRPr="00BD71BE" w:rsidRDefault="004A7789" w:rsidP="004A7789">
      <w:pPr>
        <w:numPr>
          <w:ilvl w:val="0"/>
          <w:numId w:val="7"/>
        </w:numPr>
        <w:spacing w:after="0" w:line="240" w:lineRule="auto"/>
        <w:ind w:left="0" w:firstLine="0"/>
        <w:jc w:val="both"/>
        <w:rPr>
          <w:rFonts w:ascii="Verdana" w:eastAsia="Times New Roman" w:hAnsi="Verdana" w:cs="Arial"/>
          <w:sz w:val="19"/>
          <w:szCs w:val="19"/>
          <w:lang w:eastAsia="es-ES"/>
        </w:rPr>
      </w:pPr>
      <w:r w:rsidRPr="00BD71BE">
        <w:rPr>
          <w:rFonts w:ascii="Verdana" w:eastAsia="Times New Roman" w:hAnsi="Verdana" w:cs="Arial"/>
          <w:b/>
          <w:bCs/>
          <w:iCs/>
          <w:sz w:val="19"/>
          <w:szCs w:val="19"/>
          <w:u w:val="single"/>
          <w:lang w:eastAsia="es-ES"/>
        </w:rPr>
        <w:t>Derecho de auditoría</w:t>
      </w:r>
      <w:r w:rsidRPr="00BD71BE">
        <w:rPr>
          <w:rFonts w:ascii="Verdana" w:eastAsia="Times New Roman" w:hAnsi="Verdana" w:cs="Arial"/>
          <w:b/>
          <w:bCs/>
          <w:iCs/>
          <w:sz w:val="19"/>
          <w:szCs w:val="19"/>
          <w:lang w:eastAsia="es-ES"/>
        </w:rPr>
        <w:t>:</w:t>
      </w:r>
      <w:r w:rsidRPr="00BD71BE">
        <w:rPr>
          <w:rFonts w:ascii="Verdana" w:eastAsia="Times New Roman" w:hAnsi="Verdana" w:cs="Arial"/>
          <w:bCs/>
          <w:iCs/>
          <w:sz w:val="19"/>
          <w:szCs w:val="19"/>
          <w:lang w:eastAsia="es-ES"/>
        </w:rPr>
        <w:t xml:space="preserve">  </w:t>
      </w:r>
    </w:p>
    <w:p w14:paraId="2C0FFB53" w14:textId="77777777" w:rsidR="004A7789" w:rsidRPr="00BD71BE" w:rsidRDefault="004A7789" w:rsidP="004A7789">
      <w:pPr>
        <w:keepNext/>
        <w:keepLines/>
        <w:spacing w:after="0"/>
        <w:rPr>
          <w:rFonts w:ascii="Verdana" w:eastAsia="Times New Roman" w:hAnsi="Verdana" w:cs="Arial"/>
          <w:sz w:val="19"/>
          <w:szCs w:val="19"/>
          <w:lang w:eastAsia="es-ES"/>
        </w:rPr>
      </w:pPr>
    </w:p>
    <w:p w14:paraId="7C297096" w14:textId="55CB82DF" w:rsidR="004A7789" w:rsidRPr="00BD71BE" w:rsidRDefault="00890035" w:rsidP="00890035">
      <w:pPr>
        <w:spacing w:after="0" w:line="240" w:lineRule="auto"/>
        <w:jc w:val="both"/>
        <w:rPr>
          <w:rFonts w:ascii="Verdana" w:eastAsia="Times New Roman" w:hAnsi="Verdana" w:cs="Arial"/>
          <w:sz w:val="19"/>
          <w:szCs w:val="19"/>
          <w:lang w:eastAsia="es-ES"/>
        </w:rPr>
      </w:pPr>
      <w:r w:rsidRPr="00BD71BE">
        <w:rPr>
          <w:rFonts w:ascii="Verdana" w:eastAsia="Times New Roman" w:hAnsi="Verdana" w:cs="Arial"/>
          <w:bCs/>
          <w:iCs/>
          <w:sz w:val="19"/>
          <w:szCs w:val="19"/>
          <w:lang w:eastAsia="es-ES"/>
        </w:rPr>
        <w:t xml:space="preserve">a. </w:t>
      </w:r>
      <w:r w:rsidR="006F27FD" w:rsidRPr="00BD71BE">
        <w:rPr>
          <w:rFonts w:ascii="Verdana" w:eastAsia="Times New Roman" w:hAnsi="Verdana" w:cs="Arial"/>
          <w:bCs/>
          <w:iCs/>
          <w:sz w:val="19"/>
          <w:szCs w:val="19"/>
          <w:lang w:eastAsia="es-ES"/>
        </w:rPr>
        <w:t xml:space="preserve">Que </w:t>
      </w:r>
      <w:r w:rsidR="004A7789" w:rsidRPr="00BD71BE">
        <w:rPr>
          <w:rFonts w:ascii="Verdana" w:eastAsia="Times New Roman" w:hAnsi="Verdana" w:cs="Arial"/>
          <w:bCs/>
          <w:iCs/>
          <w:sz w:val="19"/>
          <w:szCs w:val="19"/>
          <w:lang w:eastAsia="es-ES"/>
        </w:rPr>
        <w:t xml:space="preserve"> acepta y reconoce expresamente que </w:t>
      </w:r>
      <w:r w:rsidR="004A7789" w:rsidRPr="00BD71BE">
        <w:rPr>
          <w:rFonts w:ascii="Verdana" w:eastAsia="Times New Roman" w:hAnsi="Verdana" w:cs="Arial"/>
          <w:b/>
          <w:bCs/>
          <w:iCs/>
          <w:sz w:val="19"/>
          <w:szCs w:val="19"/>
          <w:lang w:eastAsia="es-ES"/>
        </w:rPr>
        <w:t>ECOPETROL</w:t>
      </w:r>
      <w:r w:rsidR="004A7789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tendrá  derecho a realizar verificaciones administrativas, auditorías financieras, operativas o de cumplimiento sobre él, y sobre </w:t>
      </w:r>
      <w:r w:rsidR="004A7789" w:rsidRPr="00BD71BE">
        <w:rPr>
          <w:rFonts w:ascii="Verdana" w:hAnsi="Verdana" w:cs="Arial"/>
          <w:sz w:val="19"/>
          <w:szCs w:val="19"/>
          <w:lang w:val="es-ES"/>
        </w:rPr>
        <w:t xml:space="preserve">cualquier tercero que </w:t>
      </w:r>
      <w:r w:rsidR="00D92D24" w:rsidRPr="00BD71BE">
        <w:rPr>
          <w:rFonts w:ascii="Verdana" w:hAnsi="Verdana" w:cs="Arial"/>
          <w:sz w:val="19"/>
          <w:szCs w:val="19"/>
          <w:lang w:val="es-ES"/>
        </w:rPr>
        <w:t>preste</w:t>
      </w:r>
      <w:r w:rsidR="004A7789" w:rsidRPr="00BD71BE">
        <w:rPr>
          <w:rFonts w:ascii="Verdana" w:hAnsi="Verdana" w:cs="Arial"/>
          <w:sz w:val="19"/>
          <w:szCs w:val="19"/>
          <w:lang w:val="es-ES"/>
        </w:rPr>
        <w:t xml:space="preserve"> servicios en relación con el objeto de este contrato</w:t>
      </w:r>
      <w:r w:rsidR="0050471B" w:rsidRPr="00BD71BE">
        <w:rPr>
          <w:rFonts w:ascii="Verdana" w:hAnsi="Verdana" w:cs="Arial"/>
          <w:sz w:val="19"/>
          <w:szCs w:val="19"/>
          <w:lang w:val="es-ES"/>
        </w:rPr>
        <w:t xml:space="preserve"> (proveedores o subcontratistas)</w:t>
      </w:r>
      <w:r w:rsidR="004A7789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, así como a revisar la información que </w:t>
      </w:r>
      <w:r w:rsidR="004A7789" w:rsidRPr="00BD71BE">
        <w:rPr>
          <w:rFonts w:ascii="Verdana" w:eastAsia="Times New Roman" w:hAnsi="Verdana" w:cs="Arial"/>
          <w:b/>
          <w:sz w:val="19"/>
          <w:szCs w:val="19"/>
          <w:lang w:eastAsia="es-ES"/>
        </w:rPr>
        <w:t xml:space="preserve">ECOPETROL </w:t>
      </w:r>
      <w:r w:rsidR="004A7789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estime pertinente para verificar </w:t>
      </w:r>
      <w:r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el </w:t>
      </w:r>
      <w:r w:rsidR="004A7789" w:rsidRPr="00BD71BE">
        <w:rPr>
          <w:rFonts w:ascii="Verdana" w:eastAsia="Times New Roman" w:hAnsi="Verdana" w:cs="Arial"/>
          <w:sz w:val="19"/>
          <w:szCs w:val="19"/>
          <w:lang w:eastAsia="es-ES"/>
        </w:rPr>
        <w:t>cumplimiento de las leyes antisoborno,</w:t>
      </w:r>
      <w:r w:rsidR="00C87AD8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el Código de Ética </w:t>
      </w:r>
      <w:r w:rsidR="006F27FD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y Conducta </w:t>
      </w:r>
      <w:r w:rsidR="00C87AD8" w:rsidRPr="00BD71BE">
        <w:rPr>
          <w:rFonts w:ascii="Verdana" w:eastAsia="Times New Roman" w:hAnsi="Verdana" w:cs="Arial"/>
          <w:sz w:val="19"/>
          <w:szCs w:val="19"/>
          <w:lang w:eastAsia="es-ES"/>
        </w:rPr>
        <w:t>de Ecopetrol,</w:t>
      </w:r>
      <w:r w:rsidR="004A7789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los </w:t>
      </w:r>
      <w:r w:rsidR="004A7789" w:rsidRPr="00BD71BE">
        <w:rPr>
          <w:rFonts w:ascii="Verdana" w:eastAsia="Times New Roman" w:hAnsi="Verdana" w:cs="Arial"/>
          <w:i/>
          <w:sz w:val="19"/>
          <w:szCs w:val="19"/>
          <w:lang w:eastAsia="es-ES"/>
        </w:rPr>
        <w:t>«</w:t>
      </w:r>
      <w:r w:rsidR="004A7789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lineamientos de ética y cumplimiento de </w:t>
      </w:r>
      <w:r w:rsidR="004A7789" w:rsidRPr="00BD71BE">
        <w:rPr>
          <w:rFonts w:ascii="Verdana" w:eastAsia="Times New Roman" w:hAnsi="Verdana" w:cs="Arial"/>
          <w:b/>
          <w:sz w:val="19"/>
          <w:szCs w:val="19"/>
          <w:lang w:eastAsia="es-ES"/>
        </w:rPr>
        <w:t>ECOPETROL</w:t>
      </w:r>
      <w:r w:rsidR="004A7789" w:rsidRPr="00BD71BE">
        <w:rPr>
          <w:rFonts w:ascii="Verdana" w:eastAsia="Times New Roman" w:hAnsi="Verdana" w:cs="Arial"/>
          <w:sz w:val="19"/>
          <w:szCs w:val="19"/>
          <w:lang w:eastAsia="es-ES"/>
        </w:rPr>
        <w:t>»</w:t>
      </w:r>
      <w:r w:rsidR="00D84CA2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, </w:t>
      </w:r>
      <w:r w:rsidR="0073014F" w:rsidRPr="00BD71BE">
        <w:rPr>
          <w:rFonts w:ascii="Verdana" w:eastAsia="Times New Roman" w:hAnsi="Verdana" w:cs="Arial"/>
          <w:sz w:val="19"/>
          <w:szCs w:val="19"/>
          <w:lang w:eastAsia="es-ES"/>
        </w:rPr>
        <w:t>y en</w:t>
      </w:r>
      <w:r w:rsidR="004A7789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la normativa referida en esta cláusula, en lo relativo a la ejecución de este contrato</w:t>
      </w:r>
      <w:r w:rsidR="006F27FD" w:rsidRPr="00BD71BE">
        <w:rPr>
          <w:rFonts w:ascii="Verdana" w:hAnsi="Verdana" w:cs="Arial"/>
          <w:sz w:val="19"/>
          <w:szCs w:val="19"/>
        </w:rPr>
        <w:t>,</w:t>
      </w:r>
      <w:r w:rsidR="00CD7858" w:rsidRPr="00BD71BE">
        <w:rPr>
          <w:rFonts w:ascii="Verdana" w:hAnsi="Verdana" w:cs="Arial"/>
          <w:sz w:val="19"/>
          <w:szCs w:val="19"/>
        </w:rPr>
        <w:t xml:space="preserve"> </w:t>
      </w:r>
      <w:r w:rsidR="00CD7858" w:rsidRPr="00BD71BE">
        <w:rPr>
          <w:rFonts w:ascii="Verdana" w:eastAsia="Times New Roman" w:hAnsi="Verdana" w:cs="Arial"/>
          <w:sz w:val="19"/>
          <w:szCs w:val="19"/>
          <w:lang w:eastAsia="es-ES"/>
        </w:rPr>
        <w:t>los términos y condiciones del mismo</w:t>
      </w:r>
      <w:r w:rsidR="006F27FD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y uso de recursos entregados con ocasión del contrato</w:t>
      </w:r>
      <w:r w:rsidR="004A7789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. El </w:t>
      </w:r>
      <w:r w:rsidR="004A7789" w:rsidRPr="00BD71BE">
        <w:rPr>
          <w:rFonts w:ascii="Verdana" w:eastAsia="Times New Roman" w:hAnsi="Verdana" w:cs="Arial"/>
          <w:b/>
          <w:sz w:val="19"/>
          <w:szCs w:val="19"/>
          <w:lang w:eastAsia="es-ES"/>
        </w:rPr>
        <w:t xml:space="preserve">CONTRATISTA </w:t>
      </w:r>
      <w:r w:rsidR="004A7789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se compromete a proporcionarle a </w:t>
      </w:r>
      <w:r w:rsidR="004A7789" w:rsidRPr="00BD71BE">
        <w:rPr>
          <w:rFonts w:ascii="Verdana" w:eastAsia="Times New Roman" w:hAnsi="Verdana" w:cs="Arial"/>
          <w:b/>
          <w:sz w:val="19"/>
          <w:szCs w:val="19"/>
          <w:lang w:eastAsia="es-ES"/>
        </w:rPr>
        <w:t>ECOPETROL</w:t>
      </w:r>
      <w:r w:rsidR="004A7789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toda información necesaria para estos fines.  </w:t>
      </w:r>
    </w:p>
    <w:p w14:paraId="5CD12C74" w14:textId="77777777" w:rsidR="004A7789" w:rsidRPr="00BD71BE" w:rsidRDefault="004A7789" w:rsidP="004A7789">
      <w:pPr>
        <w:spacing w:after="0"/>
        <w:rPr>
          <w:rFonts w:ascii="Verdana" w:eastAsia="Times New Roman" w:hAnsi="Verdana" w:cs="Arial"/>
          <w:sz w:val="19"/>
          <w:szCs w:val="19"/>
          <w:lang w:eastAsia="es-ES"/>
        </w:rPr>
      </w:pPr>
    </w:p>
    <w:p w14:paraId="46A5FB5F" w14:textId="4BF9A048" w:rsidR="003D2E7D" w:rsidRPr="00BD71BE" w:rsidRDefault="00544F74" w:rsidP="00544F74">
      <w:pPr>
        <w:spacing w:after="0" w:line="240" w:lineRule="auto"/>
        <w:jc w:val="both"/>
        <w:rPr>
          <w:rFonts w:ascii="Verdana" w:eastAsia="Times New Roman" w:hAnsi="Verdana" w:cs="Arial"/>
          <w:sz w:val="19"/>
          <w:szCs w:val="19"/>
          <w:lang w:eastAsia="es-ES"/>
        </w:rPr>
      </w:pPr>
      <w:r w:rsidRPr="00BD71BE">
        <w:rPr>
          <w:rFonts w:ascii="Verdana" w:hAnsi="Verdana" w:cs="Arial"/>
          <w:sz w:val="19"/>
          <w:szCs w:val="19"/>
          <w:lang w:val="es-ES"/>
        </w:rPr>
        <w:t xml:space="preserve">b. </w:t>
      </w:r>
      <w:r w:rsidR="006F27FD" w:rsidRPr="00BD71BE">
        <w:rPr>
          <w:rFonts w:ascii="Verdana" w:hAnsi="Verdana" w:cs="Arial"/>
          <w:sz w:val="19"/>
          <w:szCs w:val="19"/>
          <w:lang w:val="es-ES"/>
        </w:rPr>
        <w:t>Que</w:t>
      </w:r>
      <w:r w:rsidR="004A7789" w:rsidRPr="00BD71BE">
        <w:rPr>
          <w:rFonts w:ascii="Verdana" w:hAnsi="Verdana" w:cs="Arial"/>
          <w:sz w:val="19"/>
          <w:szCs w:val="19"/>
          <w:lang w:val="es-ES"/>
        </w:rPr>
        <w:t xml:space="preserve"> pactar</w:t>
      </w:r>
      <w:r w:rsidR="006F27FD" w:rsidRPr="00BD71BE">
        <w:rPr>
          <w:rFonts w:ascii="Verdana" w:hAnsi="Verdana" w:cs="Arial"/>
          <w:sz w:val="19"/>
          <w:szCs w:val="19"/>
          <w:lang w:val="es-ES"/>
        </w:rPr>
        <w:t>á con los terceros vinculados a la ejecución del contrato,</w:t>
      </w:r>
      <w:r w:rsidR="004A7789" w:rsidRPr="00BD71BE">
        <w:rPr>
          <w:rFonts w:ascii="Verdana" w:hAnsi="Verdana" w:cs="Arial"/>
          <w:sz w:val="19"/>
          <w:szCs w:val="19"/>
          <w:lang w:val="es-ES"/>
        </w:rPr>
        <w:t xml:space="preserve"> la facultad de </w:t>
      </w:r>
      <w:r w:rsidR="004A7789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realizar verificaciones administrativas, </w:t>
      </w:r>
      <w:r w:rsidR="00B82F4E" w:rsidRPr="00BD71BE">
        <w:rPr>
          <w:rFonts w:ascii="Verdana" w:eastAsia="Times New Roman" w:hAnsi="Verdana" w:cs="Arial"/>
          <w:sz w:val="19"/>
          <w:szCs w:val="19"/>
          <w:lang w:eastAsia="es-ES"/>
        </w:rPr>
        <w:t>seguimiento</w:t>
      </w:r>
      <w:r w:rsidR="004A7789" w:rsidRPr="00BD71BE">
        <w:rPr>
          <w:rFonts w:ascii="Verdana" w:eastAsia="Times New Roman" w:hAnsi="Verdana" w:cs="Arial"/>
          <w:sz w:val="19"/>
          <w:szCs w:val="19"/>
          <w:lang w:eastAsia="es-ES"/>
        </w:rPr>
        <w:t>, auditorías financieras, operativas o de cumplimiento sobre</w:t>
      </w:r>
      <w:r w:rsidR="004A7789" w:rsidRPr="00BD71BE">
        <w:rPr>
          <w:rFonts w:ascii="Verdana" w:hAnsi="Verdana" w:cs="Arial"/>
          <w:sz w:val="19"/>
          <w:szCs w:val="19"/>
          <w:lang w:val="es-ES"/>
        </w:rPr>
        <w:t xml:space="preserve"> los libros de contabilidad y registros de contabilidad para verificar el cumplimiento de las actividades asignadas. </w:t>
      </w:r>
    </w:p>
    <w:p w14:paraId="7660BD7A" w14:textId="77777777" w:rsidR="003D2E7D" w:rsidRPr="00BD71BE" w:rsidRDefault="003D2E7D" w:rsidP="003D2E7D">
      <w:pPr>
        <w:pStyle w:val="Prrafodelista"/>
        <w:spacing w:after="0" w:line="240" w:lineRule="auto"/>
        <w:ind w:left="0"/>
        <w:jc w:val="both"/>
        <w:rPr>
          <w:rFonts w:ascii="Verdana" w:eastAsia="Times New Roman" w:hAnsi="Verdana" w:cs="Arial"/>
          <w:sz w:val="19"/>
          <w:szCs w:val="19"/>
          <w:lang w:eastAsia="es-ES"/>
        </w:rPr>
      </w:pPr>
    </w:p>
    <w:p w14:paraId="6B489C84" w14:textId="479AAD7E" w:rsidR="002E5CDB" w:rsidRPr="00BD71BE" w:rsidRDefault="0055605C" w:rsidP="002E5CDB">
      <w:pPr>
        <w:pStyle w:val="Prrafodelista"/>
        <w:numPr>
          <w:ilvl w:val="0"/>
          <w:numId w:val="7"/>
        </w:numPr>
        <w:spacing w:after="0" w:line="240" w:lineRule="auto"/>
        <w:ind w:left="0" w:firstLine="0"/>
        <w:jc w:val="both"/>
        <w:rPr>
          <w:rFonts w:ascii="Verdana" w:eastAsia="Times New Roman" w:hAnsi="Verdana" w:cs="Arial"/>
          <w:sz w:val="19"/>
          <w:szCs w:val="19"/>
          <w:lang w:eastAsia="es-ES"/>
        </w:rPr>
      </w:pPr>
      <w:r w:rsidRPr="00BD71BE">
        <w:rPr>
          <w:rFonts w:ascii="Verdana" w:eastAsia="Times New Roman" w:hAnsi="Verdana" w:cs="Arial"/>
          <w:b/>
          <w:sz w:val="19"/>
          <w:szCs w:val="19"/>
          <w:u w:val="single"/>
          <w:lang w:eastAsia="es-ES"/>
        </w:rPr>
        <w:t>Capacitación:</w:t>
      </w:r>
      <w:r w:rsidR="003D2E7D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Que</w:t>
      </w:r>
      <w:r w:rsidR="00544F74" w:rsidRPr="00BD71BE">
        <w:rPr>
          <w:rFonts w:ascii="Verdana" w:eastAsia="Times New Roman" w:hAnsi="Verdana" w:cs="Arial"/>
          <w:sz w:val="19"/>
          <w:szCs w:val="19"/>
          <w:lang w:eastAsia="es-ES"/>
        </w:rPr>
        <w:t>,</w:t>
      </w:r>
      <w:r w:rsidR="003D2E7D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capacitará y</w:t>
      </w:r>
      <w:r w:rsidR="00596157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participar</w:t>
      </w:r>
      <w:r w:rsidR="003D2E7D" w:rsidRPr="00BD71BE">
        <w:rPr>
          <w:rFonts w:ascii="Verdana" w:eastAsia="Times New Roman" w:hAnsi="Verdana" w:cs="Arial"/>
          <w:sz w:val="19"/>
          <w:szCs w:val="19"/>
          <w:lang w:eastAsia="es-ES"/>
        </w:rPr>
        <w:t>á</w:t>
      </w:r>
      <w:r w:rsidR="00596157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en los programas de sensibilización que ECOPETROL indique durante el desarrollo del contrato y a adelantar programas internos de formación a sus trabajadores, proveedores, subcontratistas y todo el recurso que esté relacionado con la ejecución del contrato para asegurar el mejoramiento permanente en los temas relacionados con esta cláusula.</w:t>
      </w:r>
    </w:p>
    <w:p w14:paraId="67F287EA" w14:textId="5E54FB9D" w:rsidR="002E5CDB" w:rsidRPr="00BD71BE" w:rsidRDefault="002E5CDB" w:rsidP="002E5CDB">
      <w:pPr>
        <w:pStyle w:val="Prrafodelista"/>
        <w:spacing w:after="0" w:line="240" w:lineRule="auto"/>
        <w:ind w:left="0"/>
        <w:jc w:val="both"/>
        <w:rPr>
          <w:rFonts w:ascii="Verdana" w:eastAsia="Times New Roman" w:hAnsi="Verdana" w:cs="Arial"/>
          <w:b/>
          <w:sz w:val="19"/>
          <w:szCs w:val="19"/>
          <w:u w:val="single"/>
          <w:lang w:eastAsia="es-ES"/>
        </w:rPr>
      </w:pPr>
    </w:p>
    <w:p w14:paraId="751FA2D5" w14:textId="56753062" w:rsidR="002E5CDB" w:rsidRPr="00BD71BE" w:rsidRDefault="002E5CDB" w:rsidP="002E5CDB">
      <w:pPr>
        <w:pStyle w:val="Prrafodelista"/>
        <w:spacing w:after="0" w:line="240" w:lineRule="auto"/>
        <w:ind w:left="0"/>
        <w:jc w:val="both"/>
        <w:rPr>
          <w:rFonts w:ascii="Verdana" w:eastAsia="Times New Roman" w:hAnsi="Verdana" w:cs="Arial"/>
          <w:bCs/>
          <w:sz w:val="19"/>
          <w:szCs w:val="19"/>
          <w:lang w:eastAsia="es-ES"/>
        </w:rPr>
      </w:pPr>
      <w:r w:rsidRPr="00BD71BE">
        <w:rPr>
          <w:rFonts w:ascii="Verdana" w:eastAsia="Times New Roman" w:hAnsi="Verdana" w:cs="Arial"/>
          <w:bCs/>
          <w:sz w:val="19"/>
          <w:szCs w:val="19"/>
          <w:lang w:eastAsia="es-ES"/>
        </w:rPr>
        <w:t xml:space="preserve">El </w:t>
      </w:r>
      <w:r w:rsidRPr="00BD71BE">
        <w:rPr>
          <w:rFonts w:ascii="Verdana" w:eastAsia="Times New Roman" w:hAnsi="Verdana" w:cs="Arial"/>
          <w:b/>
          <w:sz w:val="19"/>
          <w:szCs w:val="19"/>
          <w:lang w:eastAsia="es-ES"/>
        </w:rPr>
        <w:t xml:space="preserve">CONTRATISTA </w:t>
      </w:r>
      <w:r w:rsidRPr="00BD71BE">
        <w:rPr>
          <w:rFonts w:ascii="Verdana" w:eastAsia="Times New Roman" w:hAnsi="Verdana" w:cs="Arial"/>
          <w:bCs/>
          <w:sz w:val="19"/>
          <w:szCs w:val="19"/>
          <w:lang w:eastAsia="es-ES"/>
        </w:rPr>
        <w:t xml:space="preserve">se compromete a realizar las actividades de capacitación señalados en esta sección, durante la ejecución o vigencia del contrato, para ello, coordinará los términos y condiciones de esta obligación con el </w:t>
      </w:r>
      <w:r w:rsidR="00496468" w:rsidRPr="00BD71BE">
        <w:rPr>
          <w:rFonts w:ascii="Verdana" w:eastAsia="Times New Roman" w:hAnsi="Verdana" w:cs="Arial"/>
          <w:bCs/>
          <w:sz w:val="19"/>
          <w:szCs w:val="19"/>
          <w:lang w:eastAsia="es-ES"/>
        </w:rPr>
        <w:t xml:space="preserve">administrador </w:t>
      </w:r>
      <w:r w:rsidRPr="00BD71BE">
        <w:rPr>
          <w:rFonts w:ascii="Verdana" w:eastAsia="Times New Roman" w:hAnsi="Verdana" w:cs="Arial"/>
          <w:bCs/>
          <w:sz w:val="19"/>
          <w:szCs w:val="19"/>
          <w:lang w:eastAsia="es-ES"/>
        </w:rPr>
        <w:t xml:space="preserve">o </w:t>
      </w:r>
      <w:r w:rsidR="00496468" w:rsidRPr="00BD71BE">
        <w:rPr>
          <w:rFonts w:ascii="Verdana" w:eastAsia="Times New Roman" w:hAnsi="Verdana" w:cs="Arial"/>
          <w:bCs/>
          <w:sz w:val="19"/>
          <w:szCs w:val="19"/>
          <w:lang w:eastAsia="es-ES"/>
        </w:rPr>
        <w:t>interventor</w:t>
      </w:r>
      <w:r w:rsidRPr="00BD71BE">
        <w:rPr>
          <w:rFonts w:ascii="Verdana" w:eastAsia="Times New Roman" w:hAnsi="Verdana" w:cs="Arial"/>
          <w:bCs/>
          <w:sz w:val="19"/>
          <w:szCs w:val="19"/>
          <w:lang w:eastAsia="es-ES"/>
        </w:rPr>
        <w:t>.</w:t>
      </w:r>
    </w:p>
    <w:p w14:paraId="23CBFBEB" w14:textId="5C2A930E" w:rsidR="0055605C" w:rsidRPr="00BD71BE" w:rsidRDefault="0055605C" w:rsidP="00596157">
      <w:pPr>
        <w:pStyle w:val="Prrafodelista"/>
        <w:spacing w:after="0"/>
        <w:ind w:left="720"/>
        <w:rPr>
          <w:rFonts w:ascii="Verdana" w:eastAsia="Times New Roman" w:hAnsi="Verdana" w:cs="Arial"/>
          <w:sz w:val="19"/>
          <w:szCs w:val="19"/>
          <w:lang w:eastAsia="es-ES"/>
        </w:rPr>
      </w:pPr>
    </w:p>
    <w:p w14:paraId="4B3F1CAD" w14:textId="77777777" w:rsidR="004A7789" w:rsidRPr="00BD71BE" w:rsidRDefault="004A7789" w:rsidP="004A7789">
      <w:pPr>
        <w:numPr>
          <w:ilvl w:val="0"/>
          <w:numId w:val="7"/>
        </w:numPr>
        <w:spacing w:after="0" w:line="240" w:lineRule="auto"/>
        <w:ind w:left="0" w:firstLine="0"/>
        <w:jc w:val="both"/>
        <w:rPr>
          <w:rFonts w:ascii="Verdana" w:eastAsia="Times New Roman" w:hAnsi="Verdana" w:cs="Arial"/>
          <w:sz w:val="19"/>
          <w:szCs w:val="19"/>
          <w:lang w:eastAsia="es-ES"/>
        </w:rPr>
      </w:pPr>
      <w:r w:rsidRPr="00BD71BE">
        <w:rPr>
          <w:rFonts w:ascii="Verdana" w:eastAsia="Times New Roman" w:hAnsi="Verdana" w:cs="Arial"/>
          <w:b/>
          <w:sz w:val="19"/>
          <w:szCs w:val="19"/>
          <w:u w:val="single"/>
          <w:lang w:eastAsia="es-ES"/>
        </w:rPr>
        <w:t>Conflicto de interés y ético, inhabilidades e incompatibilidades</w:t>
      </w:r>
      <w:r w:rsidRPr="00BD71BE">
        <w:rPr>
          <w:rFonts w:ascii="Verdana" w:eastAsia="Times New Roman" w:hAnsi="Verdana" w:cs="Arial"/>
          <w:b/>
          <w:sz w:val="19"/>
          <w:szCs w:val="19"/>
          <w:lang w:eastAsia="es-ES"/>
        </w:rPr>
        <w:t xml:space="preserve">: </w:t>
      </w:r>
    </w:p>
    <w:p w14:paraId="4F3C057E" w14:textId="77777777" w:rsidR="004A7789" w:rsidRPr="00BD71BE" w:rsidRDefault="004A7789" w:rsidP="004A7789">
      <w:pPr>
        <w:spacing w:after="0"/>
        <w:rPr>
          <w:rFonts w:ascii="Verdana" w:eastAsia="Times New Roman" w:hAnsi="Verdana" w:cs="Arial"/>
          <w:sz w:val="19"/>
          <w:szCs w:val="19"/>
          <w:lang w:eastAsia="es-ES"/>
        </w:rPr>
      </w:pPr>
    </w:p>
    <w:p w14:paraId="756ECEDD" w14:textId="77777777" w:rsidR="008B74EF" w:rsidRDefault="00B82F4E" w:rsidP="008B74EF">
      <w:pPr>
        <w:numPr>
          <w:ilvl w:val="1"/>
          <w:numId w:val="10"/>
        </w:numPr>
        <w:spacing w:after="0" w:line="240" w:lineRule="auto"/>
        <w:ind w:left="0" w:firstLine="0"/>
        <w:jc w:val="both"/>
        <w:rPr>
          <w:rFonts w:ascii="Verdana" w:eastAsia="Times New Roman" w:hAnsi="Verdana" w:cs="Arial"/>
          <w:sz w:val="19"/>
          <w:szCs w:val="19"/>
          <w:lang w:eastAsia="es-ES"/>
        </w:rPr>
      </w:pPr>
      <w:r w:rsidRPr="00BD71BE">
        <w:rPr>
          <w:rFonts w:ascii="Verdana" w:eastAsia="Times New Roman" w:hAnsi="Verdana" w:cs="Arial"/>
          <w:sz w:val="19"/>
          <w:szCs w:val="19"/>
          <w:lang w:eastAsia="es-ES"/>
        </w:rPr>
        <w:t>Q</w:t>
      </w:r>
      <w:r w:rsidR="004A7789" w:rsidRPr="00BD71BE">
        <w:rPr>
          <w:rFonts w:ascii="Verdana" w:eastAsia="Times New Roman" w:hAnsi="Verdana" w:cs="Arial"/>
          <w:sz w:val="19"/>
          <w:szCs w:val="19"/>
          <w:lang w:eastAsia="es-ES"/>
        </w:rPr>
        <w:t>ue no está incurso en causal de inhabilidad</w:t>
      </w:r>
      <w:r w:rsidR="008A1CF6" w:rsidRPr="00BD71BE">
        <w:rPr>
          <w:rStyle w:val="Refdenotaalpie"/>
          <w:rFonts w:ascii="Verdana" w:eastAsia="Times New Roman" w:hAnsi="Verdana" w:cs="Arial"/>
          <w:sz w:val="19"/>
          <w:szCs w:val="19"/>
          <w:lang w:eastAsia="es-ES"/>
        </w:rPr>
        <w:footnoteReference w:id="3"/>
      </w:r>
      <w:r w:rsidR="004A7789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o incompatibilidad</w:t>
      </w:r>
      <w:r w:rsidR="00E5244D" w:rsidRPr="00BD71BE">
        <w:rPr>
          <w:rStyle w:val="Refdenotaalpie"/>
          <w:rFonts w:ascii="Verdana" w:eastAsia="Times New Roman" w:hAnsi="Verdana" w:cs="Arial"/>
          <w:sz w:val="19"/>
          <w:szCs w:val="19"/>
          <w:lang w:eastAsia="es-ES"/>
        </w:rPr>
        <w:footnoteReference w:id="4"/>
      </w:r>
      <w:r w:rsidR="004A7789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para la suscripción del contrato y se obliga a evitar cualquier situación o circunstancia que pueda constituir un conflicto de interés o ético, de conformidad con lo previsto en el Código de Ética y Conducta, inhabilidad, incompatibilidad o trasgresión a una prohibición, y a no dar lugar a hechos que </w:t>
      </w:r>
      <w:r w:rsidR="004A7789" w:rsidRPr="00BD71BE">
        <w:rPr>
          <w:rFonts w:ascii="Verdana" w:eastAsia="Times New Roman" w:hAnsi="Verdana" w:cs="Arial"/>
          <w:sz w:val="19"/>
          <w:szCs w:val="19"/>
          <w:lang w:eastAsia="es-ES"/>
        </w:rPr>
        <w:lastRenderedPageBreak/>
        <w:t xml:space="preserve">puedan generar escenarios de percepción de poca transparencia, a la luz de la normativa –nacional, internacional o interna- aplicables a </w:t>
      </w:r>
      <w:r w:rsidR="004A7789" w:rsidRPr="00BD71BE">
        <w:rPr>
          <w:rFonts w:ascii="Verdana" w:eastAsia="Times New Roman" w:hAnsi="Verdana" w:cs="Arial"/>
          <w:b/>
          <w:sz w:val="19"/>
          <w:szCs w:val="19"/>
          <w:lang w:eastAsia="es-ES"/>
        </w:rPr>
        <w:t>ECOPETROL</w:t>
      </w:r>
      <w:r w:rsidR="004A7789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. </w:t>
      </w:r>
      <w:r w:rsidR="003438F5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Acorde con esto, el </w:t>
      </w:r>
      <w:r w:rsidR="003438F5" w:rsidRPr="00BD71BE">
        <w:rPr>
          <w:rFonts w:ascii="Verdana" w:eastAsia="Times New Roman" w:hAnsi="Verdana" w:cs="Arial"/>
          <w:b/>
          <w:sz w:val="19"/>
          <w:szCs w:val="19"/>
          <w:lang w:eastAsia="es-ES"/>
        </w:rPr>
        <w:t xml:space="preserve">CONTRATISTA </w:t>
      </w:r>
      <w:r w:rsidR="003438F5" w:rsidRPr="00BD71BE">
        <w:rPr>
          <w:rFonts w:ascii="Verdana" w:eastAsia="Times New Roman" w:hAnsi="Verdana" w:cs="Arial"/>
          <w:bCs/>
          <w:sz w:val="19"/>
          <w:szCs w:val="19"/>
          <w:lang w:eastAsia="es-ES"/>
        </w:rPr>
        <w:t>declara que</w:t>
      </w:r>
      <w:r w:rsidR="003438F5" w:rsidRPr="00BD71BE">
        <w:rPr>
          <w:rFonts w:ascii="Verdana" w:eastAsia="Times New Roman" w:hAnsi="Verdana" w:cs="Arial"/>
          <w:b/>
          <w:sz w:val="19"/>
          <w:szCs w:val="19"/>
          <w:lang w:eastAsia="es-ES"/>
        </w:rPr>
        <w:t xml:space="preserve"> </w:t>
      </w:r>
      <w:r w:rsidR="003438F5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suscribirá los formatos de </w:t>
      </w:r>
      <w:r w:rsidR="0055605C" w:rsidRPr="00BD71BE">
        <w:rPr>
          <w:rFonts w:ascii="Verdana" w:eastAsia="Times New Roman" w:hAnsi="Verdana" w:cs="Arial"/>
          <w:sz w:val="19"/>
          <w:szCs w:val="19"/>
          <w:lang w:eastAsia="es-ES"/>
        </w:rPr>
        <w:t>conflicto</w:t>
      </w:r>
      <w:r w:rsidR="008A0B92" w:rsidRPr="00BD71BE">
        <w:rPr>
          <w:rFonts w:ascii="Verdana" w:eastAsia="Times New Roman" w:hAnsi="Verdana" w:cs="Arial"/>
          <w:sz w:val="19"/>
          <w:szCs w:val="19"/>
          <w:lang w:eastAsia="es-ES"/>
        </w:rPr>
        <w:t>s</w:t>
      </w:r>
      <w:r w:rsidR="0055605C" w:rsidRPr="00BD71BE">
        <w:rPr>
          <w:rFonts w:ascii="Verdana" w:eastAsia="Times New Roman" w:hAnsi="Verdana" w:cs="Arial"/>
          <w:sz w:val="19"/>
          <w:szCs w:val="19"/>
          <w:lang w:eastAsia="es-ES"/>
        </w:rPr>
        <w:t>, inhabilidades e incompatibilidades, integridad y compromiso con la transparencia</w:t>
      </w:r>
      <w:r w:rsidR="008A0B92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y el formato de prevención de riesgos LA/FT/FPADM,</w:t>
      </w:r>
      <w:r w:rsidR="0055605C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que se le exijan, según corresponda, a la empresa y a sus representantes, trabajadores o subcontratistas</w:t>
      </w:r>
      <w:r w:rsidR="00E046C3" w:rsidRPr="00BD71BE">
        <w:rPr>
          <w:rFonts w:ascii="Verdana" w:eastAsia="Times New Roman" w:hAnsi="Verdana" w:cs="Arial"/>
          <w:sz w:val="19"/>
          <w:szCs w:val="19"/>
          <w:lang w:eastAsia="es-ES"/>
        </w:rPr>
        <w:t>;</w:t>
      </w:r>
      <w:r w:rsidR="0055605C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</w:t>
      </w:r>
      <w:r w:rsidR="003438F5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denunciará cualquier hecho que pueda considerarse violatorio de las disposiciones legales y reglamentarias aplicables, y reconocerá el deber de manifestar oportunamente los conflictos, inhabilidades e incompatibilidades y de apartarse de los asuntos donde surja una situación como las descritas en este numeral. Esta declaración </w:t>
      </w:r>
      <w:r w:rsidR="00E046C3" w:rsidRPr="00BD71BE">
        <w:rPr>
          <w:rFonts w:ascii="Verdana" w:eastAsia="Times New Roman" w:hAnsi="Verdana" w:cs="Arial"/>
          <w:sz w:val="19"/>
          <w:szCs w:val="19"/>
          <w:lang w:eastAsia="es-ES"/>
        </w:rPr>
        <w:t>obliga</w:t>
      </w:r>
      <w:r w:rsidR="003438F5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a sus trabajadores y personas vinculadas al con</w:t>
      </w:r>
      <w:r w:rsidR="002957C2" w:rsidRPr="00BD71BE">
        <w:rPr>
          <w:rFonts w:ascii="Verdana" w:eastAsia="Times New Roman" w:hAnsi="Verdana" w:cs="Arial"/>
          <w:sz w:val="19"/>
          <w:szCs w:val="19"/>
          <w:lang w:eastAsia="es-ES"/>
        </w:rPr>
        <w:t>trato</w:t>
      </w:r>
      <w:r w:rsidR="003438F5" w:rsidRPr="00BD71BE">
        <w:rPr>
          <w:rFonts w:ascii="Verdana" w:eastAsia="Times New Roman" w:hAnsi="Verdana" w:cs="Arial"/>
          <w:sz w:val="19"/>
          <w:szCs w:val="19"/>
          <w:lang w:eastAsia="es-ES"/>
        </w:rPr>
        <w:t>, cuando se tenga conocimiento de circunstancias que desconozcan los lineamientos previstos en este numeral.</w:t>
      </w:r>
    </w:p>
    <w:p w14:paraId="4147FE91" w14:textId="77777777" w:rsidR="00A61EB9" w:rsidRDefault="00A61EB9" w:rsidP="00A61EB9">
      <w:pPr>
        <w:spacing w:after="0" w:line="240" w:lineRule="auto"/>
        <w:jc w:val="both"/>
        <w:rPr>
          <w:rFonts w:ascii="Verdana" w:eastAsia="Times New Roman" w:hAnsi="Verdana" w:cs="Arial"/>
          <w:sz w:val="19"/>
          <w:szCs w:val="19"/>
          <w:lang w:eastAsia="es-ES"/>
        </w:rPr>
      </w:pPr>
    </w:p>
    <w:p w14:paraId="273A4D1A" w14:textId="245DE5DC" w:rsidR="008B74EF" w:rsidRPr="003D4337" w:rsidRDefault="008B74EF" w:rsidP="008B74EF">
      <w:pPr>
        <w:numPr>
          <w:ilvl w:val="1"/>
          <w:numId w:val="10"/>
        </w:numPr>
        <w:spacing w:after="0" w:line="240" w:lineRule="auto"/>
        <w:ind w:left="0" w:firstLine="0"/>
        <w:jc w:val="both"/>
        <w:rPr>
          <w:rFonts w:ascii="Verdana" w:eastAsia="Times New Roman" w:hAnsi="Verdana" w:cs="Arial"/>
          <w:sz w:val="19"/>
          <w:szCs w:val="19"/>
          <w:lang w:eastAsia="es-ES"/>
        </w:rPr>
      </w:pPr>
      <w:r w:rsidRPr="003D4337">
        <w:rPr>
          <w:rFonts w:ascii="Verdana" w:eastAsia="Times New Roman" w:hAnsi="Verdana" w:cs="Arial"/>
          <w:sz w:val="19"/>
          <w:szCs w:val="19"/>
          <w:lang w:eastAsia="es-ES"/>
        </w:rPr>
        <w:t xml:space="preserve">Cuando aplique (contratos de </w:t>
      </w:r>
      <w:r w:rsidR="000A5D8B" w:rsidRPr="003D4337">
        <w:rPr>
          <w:rFonts w:ascii="Verdana" w:eastAsia="Times New Roman" w:hAnsi="Verdana" w:cs="Arial"/>
          <w:sz w:val="19"/>
          <w:szCs w:val="19"/>
          <w:lang w:eastAsia="es-ES"/>
        </w:rPr>
        <w:t>i</w:t>
      </w:r>
      <w:r w:rsidRPr="003D4337">
        <w:rPr>
          <w:rFonts w:ascii="Verdana" w:eastAsia="Times New Roman" w:hAnsi="Verdana" w:cs="Arial"/>
          <w:sz w:val="19"/>
          <w:szCs w:val="19"/>
          <w:lang w:eastAsia="es-ES"/>
        </w:rPr>
        <w:t xml:space="preserve">nterventoría): El </w:t>
      </w:r>
      <w:r w:rsidRPr="003D4337">
        <w:rPr>
          <w:rFonts w:ascii="Verdana" w:eastAsia="Times New Roman" w:hAnsi="Verdana" w:cs="Arial"/>
          <w:b/>
          <w:bCs/>
          <w:sz w:val="19"/>
          <w:szCs w:val="19"/>
          <w:lang w:eastAsia="es-ES"/>
        </w:rPr>
        <w:t>CONTRATISTA</w:t>
      </w:r>
      <w:r w:rsidRPr="003D4337">
        <w:rPr>
          <w:rFonts w:ascii="Verdana" w:eastAsia="Times New Roman" w:hAnsi="Verdana" w:cs="Arial"/>
          <w:sz w:val="19"/>
          <w:szCs w:val="19"/>
          <w:lang w:eastAsia="es-ES"/>
        </w:rPr>
        <w:t xml:space="preserve"> se obliga a</w:t>
      </w:r>
      <w:r w:rsidR="009B65BB" w:rsidRPr="003D4337">
        <w:rPr>
          <w:rFonts w:ascii="Verdana" w:eastAsia="Times New Roman" w:hAnsi="Verdana" w:cs="Arial"/>
          <w:sz w:val="19"/>
          <w:szCs w:val="19"/>
          <w:lang w:eastAsia="es-ES"/>
        </w:rPr>
        <w:t>: (i)</w:t>
      </w:r>
      <w:r w:rsidRPr="003D4337">
        <w:rPr>
          <w:rFonts w:ascii="Verdana" w:eastAsia="Times New Roman" w:hAnsi="Verdana" w:cs="Arial"/>
          <w:sz w:val="19"/>
          <w:szCs w:val="19"/>
          <w:lang w:eastAsia="es-ES"/>
        </w:rPr>
        <w:t xml:space="preserve"> revelar las relaciones que tenga o haya tenido con las empresas ejecutoras (Personal natural / persona jurídica, integrantes de consorcios o de uniones temporales) de los contratos o proyectos sobre los cuales recaería la respectiva Interventoría, en los últimos 3 años anteriores a la fecha de asignación sobre los contratos objeto de su Interventoría; </w:t>
      </w:r>
      <w:r w:rsidR="009B65BB" w:rsidRPr="003D4337">
        <w:rPr>
          <w:rFonts w:ascii="Verdana" w:eastAsia="Times New Roman" w:hAnsi="Verdana" w:cs="Arial"/>
          <w:sz w:val="19"/>
          <w:szCs w:val="19"/>
          <w:lang w:eastAsia="es-ES"/>
        </w:rPr>
        <w:t>(</w:t>
      </w:r>
      <w:proofErr w:type="spellStart"/>
      <w:r w:rsidR="009B65BB" w:rsidRPr="003D4337">
        <w:rPr>
          <w:rFonts w:ascii="Verdana" w:eastAsia="Times New Roman" w:hAnsi="Verdana" w:cs="Arial"/>
          <w:sz w:val="19"/>
          <w:szCs w:val="19"/>
          <w:lang w:eastAsia="es-ES"/>
        </w:rPr>
        <w:t>ii</w:t>
      </w:r>
      <w:proofErr w:type="spellEnd"/>
      <w:r w:rsidR="009B65BB" w:rsidRPr="003D4337">
        <w:rPr>
          <w:rFonts w:ascii="Verdana" w:eastAsia="Times New Roman" w:hAnsi="Verdana" w:cs="Arial"/>
          <w:sz w:val="19"/>
          <w:szCs w:val="19"/>
          <w:lang w:eastAsia="es-ES"/>
        </w:rPr>
        <w:t xml:space="preserve">) </w:t>
      </w:r>
      <w:r w:rsidRPr="003D4337">
        <w:rPr>
          <w:rFonts w:ascii="Verdana" w:eastAsia="Times New Roman" w:hAnsi="Verdana" w:cs="Arial"/>
          <w:sz w:val="19"/>
          <w:szCs w:val="19"/>
          <w:lang w:eastAsia="es-ES"/>
        </w:rPr>
        <w:t>revelar si el mismo participó en la elaboración de los estudios, diseños y estructuración de los proyecto respecto de los cuales se ejercerá la correspondiente interventoría.</w:t>
      </w:r>
    </w:p>
    <w:p w14:paraId="59F9BCF1" w14:textId="77777777" w:rsidR="00607EE5" w:rsidRDefault="00607EE5" w:rsidP="00607EE5">
      <w:pPr>
        <w:spacing w:after="0" w:line="240" w:lineRule="auto"/>
        <w:jc w:val="both"/>
        <w:rPr>
          <w:rFonts w:ascii="Verdana" w:eastAsia="Times New Roman" w:hAnsi="Verdana" w:cs="Arial"/>
          <w:sz w:val="19"/>
          <w:szCs w:val="19"/>
          <w:lang w:eastAsia="es-ES"/>
        </w:rPr>
      </w:pPr>
    </w:p>
    <w:p w14:paraId="3BF68603" w14:textId="5DFD502D" w:rsidR="00435C53" w:rsidRPr="00607EE5" w:rsidRDefault="0096794F" w:rsidP="0096794F">
      <w:pPr>
        <w:numPr>
          <w:ilvl w:val="1"/>
          <w:numId w:val="10"/>
        </w:numPr>
        <w:spacing w:after="0" w:line="240" w:lineRule="auto"/>
        <w:ind w:left="0" w:firstLine="0"/>
        <w:jc w:val="both"/>
        <w:rPr>
          <w:rFonts w:ascii="Verdana" w:eastAsia="Times New Roman" w:hAnsi="Verdana" w:cs="Arial"/>
          <w:sz w:val="19"/>
          <w:szCs w:val="19"/>
          <w:lang w:eastAsia="es-ES"/>
        </w:rPr>
      </w:pPr>
      <w:r w:rsidRPr="00607EE5">
        <w:rPr>
          <w:rFonts w:ascii="Verdana" w:eastAsia="Times New Roman" w:hAnsi="Verdana" w:cs="Arial"/>
          <w:sz w:val="19"/>
          <w:szCs w:val="19"/>
          <w:lang w:eastAsia="es-ES"/>
        </w:rPr>
        <w:t>Que pactará con todos los terceros vinculados a la ejecución del con</w:t>
      </w:r>
      <w:r w:rsidR="002957C2" w:rsidRPr="00607EE5">
        <w:rPr>
          <w:rFonts w:ascii="Verdana" w:eastAsia="Times New Roman" w:hAnsi="Verdana" w:cs="Arial"/>
          <w:sz w:val="19"/>
          <w:szCs w:val="19"/>
          <w:lang w:eastAsia="es-ES"/>
        </w:rPr>
        <w:t>trato</w:t>
      </w:r>
      <w:r w:rsidRPr="00607EE5">
        <w:rPr>
          <w:rFonts w:ascii="Verdana" w:eastAsia="Times New Roman" w:hAnsi="Verdana" w:cs="Arial"/>
          <w:sz w:val="19"/>
          <w:szCs w:val="19"/>
          <w:lang w:eastAsia="es-ES"/>
        </w:rPr>
        <w:t>, el cumplimiento de la obligación legal, contemplada en el artículo 12 de la Ley 2195 de 2022, para que entreguen la información al Registro único de Beneficiarios Finales (RUB).</w:t>
      </w:r>
    </w:p>
    <w:p w14:paraId="69664375" w14:textId="754C2AD7" w:rsidR="0096794F" w:rsidRPr="00BD71BE" w:rsidRDefault="0096794F" w:rsidP="00435C53">
      <w:pPr>
        <w:spacing w:after="0" w:line="240" w:lineRule="auto"/>
        <w:jc w:val="both"/>
        <w:rPr>
          <w:rFonts w:ascii="Verdana" w:eastAsia="Times New Roman" w:hAnsi="Verdana" w:cs="Arial"/>
          <w:sz w:val="19"/>
          <w:szCs w:val="19"/>
          <w:lang w:eastAsia="es-ES"/>
        </w:rPr>
      </w:pPr>
    </w:p>
    <w:p w14:paraId="3AD51BEF" w14:textId="5F9F432D" w:rsidR="004A7789" w:rsidRPr="00BD71BE" w:rsidRDefault="00D24E30" w:rsidP="004A7789">
      <w:pPr>
        <w:numPr>
          <w:ilvl w:val="1"/>
          <w:numId w:val="10"/>
        </w:numPr>
        <w:spacing w:after="0" w:line="240" w:lineRule="auto"/>
        <w:ind w:left="0" w:firstLine="0"/>
        <w:contextualSpacing/>
        <w:jc w:val="both"/>
        <w:rPr>
          <w:rFonts w:ascii="Verdana" w:eastAsia="Times New Roman" w:hAnsi="Verdana" w:cs="Arial"/>
          <w:sz w:val="19"/>
          <w:szCs w:val="19"/>
          <w:lang w:eastAsia="es-ES"/>
        </w:rPr>
      </w:pPr>
      <w:r w:rsidRPr="00BD71BE">
        <w:rPr>
          <w:rFonts w:ascii="Verdana" w:eastAsia="Times New Roman" w:hAnsi="Verdana" w:cs="Arial"/>
          <w:sz w:val="19"/>
          <w:szCs w:val="19"/>
          <w:lang w:eastAsia="es-ES"/>
        </w:rPr>
        <w:t>Que s</w:t>
      </w:r>
      <w:r w:rsidR="0096794F" w:rsidRPr="00BD71BE">
        <w:rPr>
          <w:rFonts w:ascii="Verdana" w:eastAsia="Times New Roman" w:hAnsi="Verdana" w:cs="Arial"/>
          <w:sz w:val="19"/>
          <w:szCs w:val="19"/>
          <w:lang w:eastAsia="es-ES"/>
        </w:rPr>
        <w:t>e abstendrá</w:t>
      </w:r>
      <w:r w:rsidR="004A7789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de establecer, para efectos de la ejecución del contrato, cualquier tipo de relación comercial privada con</w:t>
      </w:r>
      <w:r w:rsidR="003F4CC9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trabajadores de ECOPETROL</w:t>
      </w:r>
      <w:r w:rsidR="0048437E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, y se reportarán las relaciones comerciales y laborales de </w:t>
      </w:r>
      <w:r w:rsidR="004A7789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su cónyuge, compañero o compañera permanente o parientes hasta el cuarto  grado de consanguinidad, segundo grado de afinidad, primero civil, </w:t>
      </w:r>
      <w:r w:rsidR="00245C81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o </w:t>
      </w:r>
      <w:r w:rsidR="004A7789" w:rsidRPr="00BD71BE">
        <w:rPr>
          <w:rFonts w:ascii="Verdana" w:eastAsia="Times New Roman" w:hAnsi="Verdana" w:cs="Arial"/>
          <w:sz w:val="19"/>
          <w:szCs w:val="19"/>
          <w:lang w:eastAsia="es-ES"/>
        </w:rPr>
        <w:t>socios de hecho o de derecho</w:t>
      </w:r>
      <w:r w:rsidR="00245C81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de</w:t>
      </w:r>
      <w:r w:rsidR="00DF33D2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los contratistas de Ecopetrol que hagan parte de la ejecución del contrato</w:t>
      </w:r>
      <w:r w:rsidR="004A7789" w:rsidRPr="00BD71BE">
        <w:rPr>
          <w:rFonts w:ascii="Verdana" w:eastAsia="Times New Roman" w:hAnsi="Verdana" w:cs="Arial"/>
          <w:sz w:val="19"/>
          <w:szCs w:val="19"/>
          <w:lang w:eastAsia="es-ES"/>
        </w:rPr>
        <w:t>,</w:t>
      </w:r>
      <w:r w:rsidR="001427B3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para evitar</w:t>
      </w:r>
      <w:r w:rsidR="004A7789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vulner</w:t>
      </w:r>
      <w:r w:rsidR="00956629" w:rsidRPr="00BD71BE">
        <w:rPr>
          <w:rFonts w:ascii="Verdana" w:eastAsia="Times New Roman" w:hAnsi="Verdana" w:cs="Arial"/>
          <w:sz w:val="19"/>
          <w:szCs w:val="19"/>
          <w:lang w:eastAsia="es-ES"/>
        </w:rPr>
        <w:t>ar</w:t>
      </w:r>
      <w:r w:rsidR="004A7789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la reglamentación en materia de conflictos</w:t>
      </w:r>
      <w:r w:rsidR="00DF33D2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de interés</w:t>
      </w:r>
      <w:r w:rsidR="004A7789" w:rsidRPr="00BD71BE">
        <w:rPr>
          <w:rFonts w:ascii="Verdana" w:eastAsia="Times New Roman" w:hAnsi="Verdana" w:cs="Arial"/>
          <w:sz w:val="19"/>
          <w:szCs w:val="19"/>
          <w:lang w:eastAsia="es-ES"/>
        </w:rPr>
        <w:t>, inhabilidades e incompatibilidades.</w:t>
      </w:r>
      <w:r w:rsidR="00DF33D2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</w:t>
      </w:r>
    </w:p>
    <w:p w14:paraId="1C9D6A15" w14:textId="77777777" w:rsidR="004A7789" w:rsidRPr="00BD71BE" w:rsidRDefault="004A7789" w:rsidP="004A7789">
      <w:pPr>
        <w:spacing w:after="0"/>
        <w:rPr>
          <w:rFonts w:ascii="Verdana" w:eastAsia="Times New Roman" w:hAnsi="Verdana" w:cs="Arial"/>
          <w:sz w:val="19"/>
          <w:szCs w:val="19"/>
          <w:lang w:eastAsia="es-ES"/>
        </w:rPr>
      </w:pPr>
    </w:p>
    <w:p w14:paraId="369A3827" w14:textId="623CD37F" w:rsidR="00550E88" w:rsidRPr="00BD71BE" w:rsidRDefault="00FB491C" w:rsidP="00133620">
      <w:pPr>
        <w:numPr>
          <w:ilvl w:val="0"/>
          <w:numId w:val="7"/>
        </w:numPr>
        <w:spacing w:after="0" w:line="240" w:lineRule="auto"/>
        <w:ind w:left="0" w:firstLine="0"/>
        <w:jc w:val="both"/>
        <w:rPr>
          <w:rFonts w:ascii="Verdana" w:eastAsia="Times New Roman" w:hAnsi="Verdana" w:cs="Arial"/>
          <w:sz w:val="19"/>
          <w:szCs w:val="19"/>
          <w:lang w:eastAsia="es-ES"/>
        </w:rPr>
      </w:pPr>
      <w:r w:rsidRPr="00BD71BE">
        <w:rPr>
          <w:rFonts w:ascii="Verdana" w:eastAsia="Times New Roman" w:hAnsi="Verdana" w:cs="Arial"/>
          <w:b/>
          <w:bCs/>
          <w:sz w:val="19"/>
          <w:szCs w:val="19"/>
          <w:u w:val="single"/>
          <w:lang w:eastAsia="es-ES"/>
        </w:rPr>
        <w:t xml:space="preserve">Acoso Sexual: </w:t>
      </w:r>
      <w:r w:rsidRPr="00BD71BE">
        <w:rPr>
          <w:rFonts w:ascii="Verdana" w:hAnsi="Verdana" w:cs="Arial"/>
          <w:color w:val="FF0000"/>
          <w:sz w:val="19"/>
          <w:szCs w:val="19"/>
        </w:rPr>
        <w:t xml:space="preserve"> </w:t>
      </w:r>
      <w:r w:rsidR="007B480F" w:rsidRPr="00BD71BE">
        <w:rPr>
          <w:rFonts w:ascii="Verdana" w:eastAsia="Times New Roman" w:hAnsi="Verdana" w:cs="Arial"/>
          <w:sz w:val="19"/>
          <w:szCs w:val="19"/>
          <w:lang w:eastAsia="es-ES"/>
        </w:rPr>
        <w:t>Que</w:t>
      </w:r>
      <w:r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rechaza el acoso sexual en el entorno laboral</w:t>
      </w:r>
      <w:r w:rsidR="008B69B1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. </w:t>
      </w:r>
      <w:r w:rsidR="007B480F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Entendiendo por </w:t>
      </w:r>
      <w:r w:rsidR="003D7DF8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acoso sexual </w:t>
      </w:r>
      <w:r w:rsidR="007B480F" w:rsidRPr="00BD71BE">
        <w:rPr>
          <w:rFonts w:ascii="Verdana" w:eastAsia="Times New Roman" w:hAnsi="Verdana" w:cs="Arial"/>
          <w:sz w:val="19"/>
          <w:szCs w:val="19"/>
          <w:lang w:eastAsia="es-ES"/>
        </w:rPr>
        <w:t>el</w:t>
      </w:r>
      <w:r w:rsidR="003D7DF8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delito </w:t>
      </w:r>
      <w:r w:rsidR="007B480F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consagrado en </w:t>
      </w:r>
      <w:r w:rsidR="003D7DF8" w:rsidRPr="00BD71BE">
        <w:rPr>
          <w:rFonts w:ascii="Verdana" w:eastAsia="Times New Roman" w:hAnsi="Verdana" w:cs="Arial"/>
          <w:sz w:val="19"/>
          <w:szCs w:val="19"/>
          <w:lang w:eastAsia="es-ES"/>
        </w:rPr>
        <w:t>el artículo 210 A del Código Penal</w:t>
      </w:r>
      <w:r w:rsidR="007B480F" w:rsidRPr="00BD71BE">
        <w:rPr>
          <w:rFonts w:ascii="Verdana" w:eastAsia="Times New Roman" w:hAnsi="Verdana" w:cs="Arial"/>
          <w:sz w:val="19"/>
          <w:szCs w:val="19"/>
          <w:lang w:eastAsia="es-ES"/>
        </w:rPr>
        <w:t>.</w:t>
      </w:r>
      <w:r w:rsidR="001F4A21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</w:t>
      </w:r>
      <w:r w:rsidR="007B480F" w:rsidRPr="00BD71BE">
        <w:rPr>
          <w:rFonts w:ascii="Verdana" w:eastAsia="Times New Roman" w:hAnsi="Verdana" w:cs="Arial"/>
          <w:sz w:val="19"/>
          <w:szCs w:val="19"/>
          <w:lang w:eastAsia="es-ES"/>
        </w:rPr>
        <w:t>L</w:t>
      </w:r>
      <w:r w:rsidR="005D7DD3" w:rsidRPr="00BD71BE">
        <w:rPr>
          <w:rFonts w:ascii="Verdana" w:eastAsia="Times New Roman" w:hAnsi="Verdana" w:cs="Arial"/>
          <w:sz w:val="19"/>
          <w:szCs w:val="19"/>
          <w:lang w:eastAsia="es-ES"/>
        </w:rPr>
        <w:t>as conductas que pueden constituir acoso sexual</w:t>
      </w:r>
      <w:r w:rsidR="00BF511F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se encuen</w:t>
      </w:r>
      <w:r w:rsidR="001F4A21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tran descritas en la Directiva Presidencial </w:t>
      </w:r>
      <w:r w:rsidR="00886DF8" w:rsidRPr="00BD71BE">
        <w:rPr>
          <w:rFonts w:ascii="Verdana" w:eastAsia="Times New Roman" w:hAnsi="Verdana" w:cs="Arial"/>
          <w:sz w:val="19"/>
          <w:szCs w:val="19"/>
          <w:lang w:eastAsia="es-ES"/>
        </w:rPr>
        <w:t>03 de 2022</w:t>
      </w:r>
      <w:r w:rsidR="006315D8" w:rsidRPr="00BD71BE">
        <w:rPr>
          <w:rFonts w:ascii="Verdana" w:eastAsia="Times New Roman" w:hAnsi="Verdana" w:cs="Arial"/>
          <w:sz w:val="19"/>
          <w:szCs w:val="19"/>
          <w:lang w:eastAsia="es-ES"/>
        </w:rPr>
        <w:t>.</w:t>
      </w:r>
      <w:r w:rsidR="00D068D6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</w:t>
      </w:r>
      <w:r w:rsidR="006315D8" w:rsidRPr="00BD71BE">
        <w:rPr>
          <w:rFonts w:ascii="Verdana" w:eastAsia="Times New Roman" w:hAnsi="Verdana" w:cs="Arial"/>
          <w:sz w:val="19"/>
          <w:szCs w:val="19"/>
          <w:lang w:eastAsia="es-ES"/>
        </w:rPr>
        <w:t>E</w:t>
      </w:r>
      <w:r w:rsidR="00D068D6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l Código de Ética y Conducta de Ecopetrol </w:t>
      </w:r>
      <w:r w:rsidR="005F33B6" w:rsidRPr="00BD71BE">
        <w:rPr>
          <w:rFonts w:ascii="Verdana" w:eastAsia="Times New Roman" w:hAnsi="Verdana" w:cs="Arial"/>
          <w:sz w:val="19"/>
          <w:szCs w:val="19"/>
          <w:lang w:eastAsia="es-ES"/>
        </w:rPr>
        <w:t>define el acoso sexual y establece las acciones a tomar en relación con estas situacione</w:t>
      </w:r>
      <w:r w:rsidR="004403B6" w:rsidRPr="00BD71BE">
        <w:rPr>
          <w:rFonts w:ascii="Verdana" w:eastAsia="Times New Roman" w:hAnsi="Verdana" w:cs="Arial"/>
          <w:sz w:val="19"/>
          <w:szCs w:val="19"/>
          <w:lang w:eastAsia="es-ES"/>
        </w:rPr>
        <w:t>s.</w:t>
      </w:r>
      <w:r w:rsidR="004403B6" w:rsidRPr="00BD71BE">
        <w:rPr>
          <w:rStyle w:val="Refdenotaalpie"/>
          <w:rFonts w:ascii="Verdana" w:eastAsia="Times New Roman" w:hAnsi="Verdana" w:cs="Arial"/>
          <w:sz w:val="19"/>
          <w:szCs w:val="19"/>
          <w:lang w:eastAsia="es-ES"/>
        </w:rPr>
        <w:footnoteReference w:id="5"/>
      </w:r>
    </w:p>
    <w:p w14:paraId="225FF289" w14:textId="55E8398D" w:rsidR="004B1D0D" w:rsidRPr="00BD71BE" w:rsidRDefault="004B1D0D" w:rsidP="00133620">
      <w:pPr>
        <w:spacing w:after="0" w:line="240" w:lineRule="auto"/>
        <w:jc w:val="both"/>
        <w:rPr>
          <w:rFonts w:ascii="Verdana" w:eastAsia="Times New Roman" w:hAnsi="Verdana" w:cs="Arial"/>
          <w:sz w:val="19"/>
          <w:szCs w:val="19"/>
          <w:lang w:eastAsia="es-ES"/>
        </w:rPr>
      </w:pPr>
    </w:p>
    <w:p w14:paraId="3D332057" w14:textId="55D3823F" w:rsidR="004B1D0D" w:rsidRPr="00BD71BE" w:rsidRDefault="007B480F" w:rsidP="004B1D0D">
      <w:pPr>
        <w:spacing w:after="0" w:line="240" w:lineRule="auto"/>
        <w:jc w:val="both"/>
        <w:rPr>
          <w:rFonts w:ascii="Verdana" w:eastAsia="Times New Roman" w:hAnsi="Verdana" w:cs="Arial"/>
          <w:sz w:val="19"/>
          <w:szCs w:val="19"/>
          <w:lang w:eastAsia="es-ES"/>
        </w:rPr>
      </w:pPr>
      <w:r w:rsidRPr="00BD71BE">
        <w:rPr>
          <w:rFonts w:ascii="Verdana" w:eastAsia="Times New Roman" w:hAnsi="Verdana" w:cs="Arial"/>
          <w:sz w:val="19"/>
          <w:szCs w:val="19"/>
          <w:lang w:eastAsia="es-ES"/>
        </w:rPr>
        <w:t>Que</w:t>
      </w:r>
      <w:r w:rsidR="004403B6" w:rsidRPr="00BD71BE">
        <w:rPr>
          <w:rFonts w:ascii="Verdana" w:eastAsia="Times New Roman" w:hAnsi="Verdana" w:cs="Arial"/>
          <w:sz w:val="19"/>
          <w:szCs w:val="19"/>
          <w:lang w:eastAsia="es-ES"/>
        </w:rPr>
        <w:t>,</w:t>
      </w:r>
      <w:r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</w:t>
      </w:r>
      <w:r w:rsidR="00365EC5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en caso de tener conocimiento </w:t>
      </w:r>
      <w:r w:rsidR="004B1D0D" w:rsidRPr="00BD71BE">
        <w:rPr>
          <w:rFonts w:ascii="Verdana" w:eastAsia="Times New Roman" w:hAnsi="Verdana" w:cs="Arial"/>
          <w:sz w:val="19"/>
          <w:szCs w:val="19"/>
          <w:lang w:eastAsia="es-ES"/>
        </w:rPr>
        <w:t>de una situación de esta naturaleza</w:t>
      </w:r>
      <w:r w:rsidR="00365EC5" w:rsidRPr="00BD71BE">
        <w:rPr>
          <w:rFonts w:ascii="Verdana" w:eastAsia="Times New Roman" w:hAnsi="Verdana" w:cs="Arial"/>
          <w:sz w:val="19"/>
          <w:szCs w:val="19"/>
          <w:lang w:eastAsia="es-ES"/>
        </w:rPr>
        <w:t>, se compromete</w:t>
      </w:r>
      <w:r w:rsidR="004B1D0D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</w:t>
      </w:r>
      <w:r w:rsidR="00365EC5" w:rsidRPr="00BD71BE">
        <w:rPr>
          <w:rFonts w:ascii="Verdana" w:eastAsia="Times New Roman" w:hAnsi="Verdana" w:cs="Arial"/>
          <w:sz w:val="19"/>
          <w:szCs w:val="19"/>
          <w:lang w:eastAsia="es-ES"/>
        </w:rPr>
        <w:t>a</w:t>
      </w:r>
      <w:r w:rsidR="00335144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proteger los siguientes derechos</w:t>
      </w:r>
      <w:r w:rsidR="004B1D0D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:  </w:t>
      </w:r>
    </w:p>
    <w:p w14:paraId="05B7F7EA" w14:textId="77777777" w:rsidR="007B480F" w:rsidRPr="00BD71BE" w:rsidRDefault="007B480F" w:rsidP="004B1D0D">
      <w:pPr>
        <w:spacing w:after="0" w:line="240" w:lineRule="auto"/>
        <w:jc w:val="both"/>
        <w:rPr>
          <w:rFonts w:ascii="Verdana" w:eastAsia="Times New Roman" w:hAnsi="Verdana" w:cs="Arial"/>
          <w:sz w:val="19"/>
          <w:szCs w:val="19"/>
          <w:lang w:eastAsia="es-ES"/>
        </w:rPr>
      </w:pPr>
    </w:p>
    <w:p w14:paraId="1A9C83B6" w14:textId="45C285E4" w:rsidR="00335144" w:rsidRPr="00BD71BE" w:rsidRDefault="00335144" w:rsidP="00335144">
      <w:pPr>
        <w:pStyle w:val="Prrafodelista"/>
        <w:numPr>
          <w:ilvl w:val="0"/>
          <w:numId w:val="11"/>
        </w:numPr>
        <w:spacing w:after="0" w:line="240" w:lineRule="auto"/>
        <w:jc w:val="both"/>
        <w:rPr>
          <w:rFonts w:ascii="Verdana" w:eastAsia="Times New Roman" w:hAnsi="Verdana" w:cs="Arial"/>
          <w:sz w:val="19"/>
          <w:szCs w:val="19"/>
          <w:lang w:eastAsia="es-ES"/>
        </w:rPr>
      </w:pPr>
      <w:r w:rsidRPr="00BD71BE">
        <w:rPr>
          <w:rFonts w:ascii="Verdana" w:eastAsia="Times New Roman" w:hAnsi="Verdana" w:cs="Arial"/>
          <w:sz w:val="19"/>
          <w:szCs w:val="19"/>
          <w:lang w:eastAsia="es-ES"/>
        </w:rPr>
        <w:t>El derecho a contar libremente lo sucedido.</w:t>
      </w:r>
    </w:p>
    <w:p w14:paraId="4C5874F5" w14:textId="77777777" w:rsidR="00335144" w:rsidRPr="00BD71BE" w:rsidRDefault="00335144" w:rsidP="00335144">
      <w:pPr>
        <w:pStyle w:val="Prrafodelista"/>
        <w:numPr>
          <w:ilvl w:val="0"/>
          <w:numId w:val="11"/>
        </w:numPr>
        <w:spacing w:after="0" w:line="240" w:lineRule="auto"/>
        <w:jc w:val="both"/>
        <w:rPr>
          <w:rFonts w:ascii="Verdana" w:eastAsia="Times New Roman" w:hAnsi="Verdana" w:cs="Arial"/>
          <w:sz w:val="19"/>
          <w:szCs w:val="19"/>
          <w:lang w:eastAsia="es-ES"/>
        </w:rPr>
      </w:pPr>
      <w:r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El derecho a la confidencialidad y reserva de la información de su caso. </w:t>
      </w:r>
    </w:p>
    <w:p w14:paraId="181EB30A" w14:textId="7398229D" w:rsidR="00335144" w:rsidRPr="00BD71BE" w:rsidRDefault="00335144" w:rsidP="00335144">
      <w:pPr>
        <w:pStyle w:val="Prrafodelista"/>
        <w:numPr>
          <w:ilvl w:val="0"/>
          <w:numId w:val="11"/>
        </w:numPr>
        <w:spacing w:after="0" w:line="240" w:lineRule="auto"/>
        <w:jc w:val="both"/>
        <w:rPr>
          <w:rFonts w:ascii="Verdana" w:eastAsia="Times New Roman" w:hAnsi="Verdana" w:cs="Arial"/>
          <w:sz w:val="19"/>
          <w:szCs w:val="19"/>
          <w:lang w:eastAsia="es-ES"/>
        </w:rPr>
      </w:pPr>
      <w:r w:rsidRPr="00BD71BE">
        <w:rPr>
          <w:rFonts w:ascii="Verdana" w:eastAsia="Times New Roman" w:hAnsi="Verdana" w:cs="Arial"/>
          <w:sz w:val="19"/>
          <w:szCs w:val="19"/>
          <w:lang w:eastAsia="es-ES"/>
        </w:rPr>
        <w:t>El derecho a que no se emitan juicios de valor sobre su queja y que se le tome con seriedad.</w:t>
      </w:r>
    </w:p>
    <w:p w14:paraId="6CC733BD" w14:textId="2104E783" w:rsidR="00335144" w:rsidRPr="00BD71BE" w:rsidRDefault="00335144" w:rsidP="00335144">
      <w:pPr>
        <w:pStyle w:val="Prrafodelista"/>
        <w:numPr>
          <w:ilvl w:val="0"/>
          <w:numId w:val="11"/>
        </w:numPr>
        <w:spacing w:after="0" w:line="240" w:lineRule="auto"/>
        <w:jc w:val="both"/>
        <w:rPr>
          <w:rFonts w:ascii="Verdana" w:eastAsia="Times New Roman" w:hAnsi="Verdana" w:cs="Arial"/>
          <w:sz w:val="19"/>
          <w:szCs w:val="19"/>
          <w:lang w:eastAsia="es-ES"/>
        </w:rPr>
      </w:pPr>
      <w:r w:rsidRPr="00BD71BE">
        <w:rPr>
          <w:rFonts w:ascii="Verdana" w:eastAsia="Times New Roman" w:hAnsi="Verdana" w:cs="Arial"/>
          <w:sz w:val="19"/>
          <w:szCs w:val="19"/>
          <w:lang w:eastAsia="es-ES"/>
        </w:rPr>
        <w:t>El derecho a ser tratado con respeto.</w:t>
      </w:r>
    </w:p>
    <w:p w14:paraId="1F63EC6A" w14:textId="37B9FC11" w:rsidR="00335144" w:rsidRPr="00BD71BE" w:rsidRDefault="00335144" w:rsidP="00335144">
      <w:pPr>
        <w:pStyle w:val="Prrafodelista"/>
        <w:numPr>
          <w:ilvl w:val="0"/>
          <w:numId w:val="11"/>
        </w:numPr>
        <w:spacing w:after="0" w:line="240" w:lineRule="auto"/>
        <w:jc w:val="both"/>
        <w:rPr>
          <w:rFonts w:ascii="Verdana" w:eastAsia="Times New Roman" w:hAnsi="Verdana" w:cs="Arial"/>
          <w:sz w:val="19"/>
          <w:szCs w:val="19"/>
          <w:lang w:eastAsia="es-ES"/>
        </w:rPr>
      </w:pPr>
      <w:r w:rsidRPr="00BD71BE">
        <w:rPr>
          <w:rFonts w:ascii="Verdana" w:eastAsia="Times New Roman" w:hAnsi="Verdana" w:cs="Arial"/>
          <w:sz w:val="19"/>
          <w:szCs w:val="19"/>
          <w:lang w:eastAsia="es-ES"/>
        </w:rPr>
        <w:lastRenderedPageBreak/>
        <w:t>El derecho a que no se tomen represalias en su contra que afecten su vinculación laboral o contractual.</w:t>
      </w:r>
    </w:p>
    <w:p w14:paraId="35203727" w14:textId="61D3C961" w:rsidR="00335144" w:rsidRPr="00BD71BE" w:rsidRDefault="00335144" w:rsidP="00335144">
      <w:pPr>
        <w:pStyle w:val="Prrafodelista"/>
        <w:numPr>
          <w:ilvl w:val="0"/>
          <w:numId w:val="11"/>
        </w:numPr>
        <w:spacing w:after="0" w:line="240" w:lineRule="auto"/>
        <w:jc w:val="both"/>
        <w:rPr>
          <w:rFonts w:ascii="Verdana" w:eastAsia="Times New Roman" w:hAnsi="Verdana" w:cs="Arial"/>
          <w:sz w:val="19"/>
          <w:szCs w:val="19"/>
          <w:lang w:eastAsia="es-ES"/>
        </w:rPr>
      </w:pPr>
      <w:r w:rsidRPr="00BD71BE">
        <w:rPr>
          <w:rFonts w:ascii="Verdana" w:eastAsia="Times New Roman" w:hAnsi="Verdana" w:cs="Arial"/>
          <w:sz w:val="19"/>
          <w:szCs w:val="19"/>
          <w:lang w:eastAsia="es-ES"/>
        </w:rPr>
        <w:t>El derecho a recibir información clara y precisa sobre sus derechos, el proceso y las instancias a las que puede acudir.</w:t>
      </w:r>
    </w:p>
    <w:p w14:paraId="2FF0B553" w14:textId="35D3A098" w:rsidR="00335144" w:rsidRPr="00BD71BE" w:rsidRDefault="00335144" w:rsidP="00335144">
      <w:pPr>
        <w:pStyle w:val="Prrafodelista"/>
        <w:numPr>
          <w:ilvl w:val="0"/>
          <w:numId w:val="11"/>
        </w:numPr>
        <w:spacing w:after="0" w:line="240" w:lineRule="auto"/>
        <w:jc w:val="both"/>
        <w:rPr>
          <w:rFonts w:ascii="Verdana" w:eastAsia="Times New Roman" w:hAnsi="Verdana" w:cs="Arial"/>
          <w:sz w:val="19"/>
          <w:szCs w:val="19"/>
          <w:lang w:eastAsia="es-ES"/>
        </w:rPr>
      </w:pPr>
      <w:r w:rsidRPr="00BD71BE">
        <w:rPr>
          <w:rFonts w:ascii="Verdana" w:eastAsia="Times New Roman" w:hAnsi="Verdana" w:cs="Arial"/>
          <w:sz w:val="19"/>
          <w:szCs w:val="19"/>
          <w:lang w:eastAsia="es-ES"/>
        </w:rPr>
        <w:t>El derecho a recibir orientación en materia legal y psicológica.</w:t>
      </w:r>
    </w:p>
    <w:p w14:paraId="770678BC" w14:textId="522B1088" w:rsidR="00335144" w:rsidRPr="00BD71BE" w:rsidRDefault="00335144" w:rsidP="00335144">
      <w:pPr>
        <w:pStyle w:val="Prrafodelista"/>
        <w:numPr>
          <w:ilvl w:val="0"/>
          <w:numId w:val="11"/>
        </w:numPr>
        <w:spacing w:after="0" w:line="240" w:lineRule="auto"/>
        <w:jc w:val="both"/>
        <w:rPr>
          <w:rFonts w:ascii="Verdana" w:eastAsia="Times New Roman" w:hAnsi="Verdana" w:cs="Arial"/>
          <w:sz w:val="19"/>
          <w:szCs w:val="19"/>
          <w:lang w:eastAsia="es-ES"/>
        </w:rPr>
      </w:pPr>
      <w:r w:rsidRPr="00BD71BE">
        <w:rPr>
          <w:rFonts w:ascii="Verdana" w:eastAsia="Times New Roman" w:hAnsi="Verdana" w:cs="Arial"/>
          <w:sz w:val="19"/>
          <w:szCs w:val="19"/>
          <w:lang w:eastAsia="es-ES"/>
        </w:rPr>
        <w:t>El derecho a recibir acompañamiento permanente de la entidad</w:t>
      </w:r>
      <w:r w:rsidR="00767DEE" w:rsidRPr="00BD71BE">
        <w:rPr>
          <w:rStyle w:val="Refdenotaalpie"/>
          <w:rFonts w:ascii="Verdana" w:eastAsia="Times New Roman" w:hAnsi="Verdana" w:cs="Arial"/>
          <w:sz w:val="19"/>
          <w:szCs w:val="19"/>
          <w:lang w:eastAsia="es-ES"/>
        </w:rPr>
        <w:footnoteReference w:id="6"/>
      </w:r>
      <w:r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. </w:t>
      </w:r>
    </w:p>
    <w:p w14:paraId="287F93ED" w14:textId="52A8E888" w:rsidR="005714FE" w:rsidRPr="00BD71BE" w:rsidRDefault="00335144" w:rsidP="00B30E40">
      <w:pPr>
        <w:pStyle w:val="Prrafodelista"/>
        <w:numPr>
          <w:ilvl w:val="0"/>
          <w:numId w:val="11"/>
        </w:numPr>
        <w:spacing w:after="0" w:line="240" w:lineRule="auto"/>
        <w:jc w:val="both"/>
        <w:rPr>
          <w:rFonts w:ascii="Verdana" w:eastAsia="Times New Roman" w:hAnsi="Verdana" w:cs="Arial"/>
          <w:sz w:val="19"/>
          <w:szCs w:val="19"/>
          <w:lang w:eastAsia="es-ES"/>
        </w:rPr>
      </w:pPr>
      <w:r w:rsidRPr="00BD71BE">
        <w:rPr>
          <w:rFonts w:ascii="Verdana" w:eastAsia="Times New Roman" w:hAnsi="Verdana" w:cs="Arial"/>
          <w:sz w:val="19"/>
          <w:szCs w:val="19"/>
          <w:lang w:eastAsia="es-ES"/>
        </w:rPr>
        <w:t>El derecho a la celeridad y debida diligencia en las acciones</w:t>
      </w:r>
      <w:r w:rsidR="00B30E40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</w:t>
      </w:r>
      <w:r w:rsidRPr="00BD71BE">
        <w:rPr>
          <w:rFonts w:ascii="Verdana" w:eastAsia="Times New Roman" w:hAnsi="Verdana" w:cs="Arial"/>
          <w:sz w:val="19"/>
          <w:szCs w:val="19"/>
          <w:lang w:eastAsia="es-ES"/>
        </w:rPr>
        <w:t>que se adelanten</w:t>
      </w:r>
      <w:r w:rsidR="00362881" w:rsidRPr="00BD71BE">
        <w:rPr>
          <w:rFonts w:ascii="Verdana" w:eastAsia="Times New Roman" w:hAnsi="Verdana" w:cs="Arial"/>
          <w:sz w:val="19"/>
          <w:szCs w:val="19"/>
          <w:lang w:eastAsia="es-ES"/>
        </w:rPr>
        <w:t>.</w:t>
      </w:r>
    </w:p>
    <w:p w14:paraId="1F19301D" w14:textId="055FA6F1" w:rsidR="00FB491C" w:rsidRPr="00BD71BE" w:rsidRDefault="00FB491C" w:rsidP="00FB491C">
      <w:pPr>
        <w:spacing w:after="0" w:line="240" w:lineRule="auto"/>
        <w:jc w:val="both"/>
        <w:rPr>
          <w:rFonts w:ascii="Verdana" w:eastAsia="Times New Roman" w:hAnsi="Verdana" w:cs="Arial"/>
          <w:b/>
          <w:bCs/>
          <w:sz w:val="19"/>
          <w:szCs w:val="19"/>
          <w:u w:val="single"/>
          <w:lang w:eastAsia="es-ES"/>
        </w:rPr>
      </w:pPr>
    </w:p>
    <w:p w14:paraId="6940AF2E" w14:textId="002A206C" w:rsidR="00496468" w:rsidRPr="00BD71BE" w:rsidRDefault="00496468" w:rsidP="00496468">
      <w:pPr>
        <w:spacing w:after="0" w:line="240" w:lineRule="auto"/>
        <w:jc w:val="both"/>
        <w:rPr>
          <w:rFonts w:ascii="Verdana" w:eastAsia="Times New Roman" w:hAnsi="Verdana" w:cs="Arial"/>
          <w:sz w:val="19"/>
          <w:szCs w:val="19"/>
          <w:lang w:eastAsia="es-ES"/>
        </w:rPr>
      </w:pPr>
      <w:r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El </w:t>
      </w:r>
      <w:r w:rsidR="00D202C7" w:rsidRPr="00BD71BE">
        <w:rPr>
          <w:rFonts w:ascii="Verdana" w:eastAsia="Times New Roman" w:hAnsi="Verdana" w:cs="Arial"/>
          <w:b/>
          <w:bCs/>
          <w:sz w:val="19"/>
          <w:szCs w:val="19"/>
          <w:lang w:eastAsia="es-ES"/>
        </w:rPr>
        <w:t>CONTRATISTA</w:t>
      </w:r>
      <w:r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se compromete a gestionar frente a su personal la protección del denunciante y la sanción o acción correctiva ante quien ejecute la conducta de acoso. Esta misma obligación, deberá exigirla a los subcontratistas. El desconocimiento de esta cláusula dará lugar al incumplimiento contractual.  </w:t>
      </w:r>
    </w:p>
    <w:p w14:paraId="3D6FCEDC" w14:textId="77777777" w:rsidR="00496468" w:rsidRPr="00BD71BE" w:rsidRDefault="00496468" w:rsidP="00FB491C">
      <w:pPr>
        <w:spacing w:after="0" w:line="240" w:lineRule="auto"/>
        <w:jc w:val="both"/>
        <w:rPr>
          <w:rFonts w:ascii="Verdana" w:eastAsia="Times New Roman" w:hAnsi="Verdana" w:cs="Arial"/>
          <w:b/>
          <w:bCs/>
          <w:sz w:val="19"/>
          <w:szCs w:val="19"/>
          <w:u w:val="single"/>
          <w:lang w:eastAsia="es-ES"/>
        </w:rPr>
      </w:pPr>
    </w:p>
    <w:p w14:paraId="5DFB5B54" w14:textId="03972ACC" w:rsidR="004A7789" w:rsidRPr="00BD71BE" w:rsidRDefault="00D202C7" w:rsidP="00D202C7">
      <w:pPr>
        <w:spacing w:after="0" w:line="240" w:lineRule="auto"/>
        <w:jc w:val="both"/>
        <w:rPr>
          <w:rFonts w:ascii="Verdana" w:eastAsia="Times New Roman" w:hAnsi="Verdana" w:cs="Arial"/>
          <w:sz w:val="19"/>
          <w:szCs w:val="19"/>
          <w:lang w:eastAsia="es-ES"/>
        </w:rPr>
      </w:pPr>
      <w:r w:rsidRPr="00BD71BE">
        <w:rPr>
          <w:rFonts w:ascii="Verdana" w:eastAsia="Times New Roman" w:hAnsi="Verdana" w:cs="Arial"/>
          <w:b/>
          <w:sz w:val="19"/>
          <w:szCs w:val="19"/>
          <w:u w:val="single"/>
          <w:lang w:eastAsia="es-ES"/>
        </w:rPr>
        <w:t xml:space="preserve">10. </w:t>
      </w:r>
      <w:r w:rsidR="004A7789" w:rsidRPr="00BD71BE">
        <w:rPr>
          <w:rFonts w:ascii="Verdana" w:eastAsia="Times New Roman" w:hAnsi="Verdana" w:cs="Arial"/>
          <w:b/>
          <w:sz w:val="19"/>
          <w:szCs w:val="19"/>
          <w:u w:val="single"/>
          <w:lang w:eastAsia="es-ES"/>
        </w:rPr>
        <w:t>Obligación de reportar incumplimiento</w:t>
      </w:r>
      <w:r w:rsidR="004A7789" w:rsidRPr="00BD71BE">
        <w:rPr>
          <w:rFonts w:ascii="Verdana" w:eastAsia="Times New Roman" w:hAnsi="Verdana" w:cs="Arial"/>
          <w:b/>
          <w:sz w:val="19"/>
          <w:szCs w:val="19"/>
          <w:lang w:eastAsia="es-ES"/>
        </w:rPr>
        <w:t xml:space="preserve">: </w:t>
      </w:r>
      <w:r w:rsidR="00365EC5" w:rsidRPr="00BD71BE">
        <w:rPr>
          <w:rFonts w:ascii="Verdana" w:eastAsia="Times New Roman" w:hAnsi="Verdana" w:cs="Arial"/>
          <w:sz w:val="19"/>
          <w:szCs w:val="19"/>
          <w:lang w:eastAsia="es-ES"/>
        </w:rPr>
        <w:t>Que, e</w:t>
      </w:r>
      <w:r w:rsidR="004A7789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n </w:t>
      </w:r>
      <w:r w:rsidR="00932ADB" w:rsidRPr="00BD71BE">
        <w:rPr>
          <w:rFonts w:ascii="Verdana" w:eastAsia="Times New Roman" w:hAnsi="Verdana" w:cs="Arial"/>
          <w:sz w:val="19"/>
          <w:szCs w:val="19"/>
          <w:lang w:eastAsia="es-ES"/>
        </w:rPr>
        <w:t>el evento que</w:t>
      </w:r>
      <w:r w:rsidR="004A7789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el </w:t>
      </w:r>
      <w:r w:rsidR="004A7789" w:rsidRPr="00BD71BE">
        <w:rPr>
          <w:rFonts w:ascii="Verdana" w:eastAsia="Times New Roman" w:hAnsi="Verdana" w:cs="Arial"/>
          <w:b/>
          <w:sz w:val="19"/>
          <w:szCs w:val="19"/>
          <w:lang w:eastAsia="es-ES"/>
        </w:rPr>
        <w:t>CONTRATISTA</w:t>
      </w:r>
      <w:r w:rsidR="004A7789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o cualquiera de las personas vinculadas a la ejecución del contrato tenga conocimiento o sospecha de un hecho o situación que implique corrupción, soborno, fraude, lavado de activos, financiación del terrorismo,</w:t>
      </w:r>
      <w:r w:rsidR="00254CDA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financiación a la proliferación de armas de destrucción masiva,</w:t>
      </w:r>
      <w:r w:rsidR="004A7789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conflicto de interés o ético, inhabilidad, incompatibilidad</w:t>
      </w:r>
      <w:r w:rsidR="00D84CA2" w:rsidRPr="00BD71BE">
        <w:rPr>
          <w:rFonts w:ascii="Verdana" w:eastAsia="Times New Roman" w:hAnsi="Verdana" w:cs="Arial"/>
          <w:sz w:val="19"/>
          <w:szCs w:val="19"/>
          <w:lang w:eastAsia="es-ES"/>
        </w:rPr>
        <w:t>, captación o recaudo ilegal de dineros del público, violaciones a la libre y leal competencia</w:t>
      </w:r>
      <w:r w:rsidR="004A7789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o trasgresión a norma</w:t>
      </w:r>
      <w:r w:rsidR="001F4782" w:rsidRPr="00BD71BE">
        <w:rPr>
          <w:rFonts w:ascii="Verdana" w:eastAsia="Times New Roman" w:hAnsi="Verdana" w:cs="Arial"/>
          <w:sz w:val="19"/>
          <w:szCs w:val="19"/>
          <w:lang w:eastAsia="es-ES"/>
        </w:rPr>
        <w:t>s</w:t>
      </w:r>
      <w:r w:rsidR="004A7789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nacional</w:t>
      </w:r>
      <w:r w:rsidR="001F4782" w:rsidRPr="00BD71BE">
        <w:rPr>
          <w:rFonts w:ascii="Verdana" w:eastAsia="Times New Roman" w:hAnsi="Verdana" w:cs="Arial"/>
          <w:sz w:val="19"/>
          <w:szCs w:val="19"/>
          <w:lang w:eastAsia="es-ES"/>
        </w:rPr>
        <w:t>es</w:t>
      </w:r>
      <w:r w:rsidR="004A7789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o internacional</w:t>
      </w:r>
      <w:r w:rsidR="001F4782" w:rsidRPr="00BD71BE">
        <w:rPr>
          <w:rFonts w:ascii="Verdana" w:eastAsia="Times New Roman" w:hAnsi="Verdana" w:cs="Arial"/>
          <w:sz w:val="19"/>
          <w:szCs w:val="19"/>
          <w:lang w:eastAsia="es-ES"/>
        </w:rPr>
        <w:t>es</w:t>
      </w:r>
      <w:r w:rsidR="004A7789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aplicable</w:t>
      </w:r>
      <w:r w:rsidR="00365EC5" w:rsidRPr="00BD71BE">
        <w:rPr>
          <w:rFonts w:ascii="Verdana" w:eastAsia="Times New Roman" w:hAnsi="Verdana" w:cs="Arial"/>
          <w:sz w:val="19"/>
          <w:szCs w:val="19"/>
          <w:lang w:eastAsia="es-ES"/>
        </w:rPr>
        <w:t>s</w:t>
      </w:r>
      <w:r w:rsidR="004A7789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a </w:t>
      </w:r>
      <w:r w:rsidR="004A7789" w:rsidRPr="00BD71BE">
        <w:rPr>
          <w:rFonts w:ascii="Verdana" w:eastAsia="Times New Roman" w:hAnsi="Verdana" w:cs="Arial"/>
          <w:b/>
          <w:sz w:val="19"/>
          <w:szCs w:val="19"/>
          <w:lang w:eastAsia="es-ES"/>
        </w:rPr>
        <w:t>ECOPETROL</w:t>
      </w:r>
      <w:r w:rsidR="004A7789" w:rsidRPr="00BD71BE">
        <w:rPr>
          <w:rFonts w:ascii="Verdana" w:eastAsia="Times New Roman" w:hAnsi="Verdana" w:cs="Arial"/>
          <w:sz w:val="19"/>
          <w:szCs w:val="19"/>
          <w:lang w:eastAsia="es-ES"/>
        </w:rPr>
        <w:t>, incluyendo la</w:t>
      </w:r>
      <w:r w:rsidR="00C27F71" w:rsidRPr="00BD71BE">
        <w:rPr>
          <w:rFonts w:ascii="Verdana" w:eastAsia="Times New Roman" w:hAnsi="Verdana" w:cs="Arial"/>
          <w:sz w:val="19"/>
          <w:szCs w:val="19"/>
          <w:lang w:eastAsia="es-ES"/>
        </w:rPr>
        <w:t>s normas antisoborno y la</w:t>
      </w:r>
      <w:r w:rsidR="004A7789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FCPA</w:t>
      </w:r>
      <w:r w:rsidR="001F4782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antes mencionada</w:t>
      </w:r>
      <w:r w:rsidR="004A7789" w:rsidRPr="00BD71BE">
        <w:rPr>
          <w:rFonts w:ascii="Verdana" w:eastAsia="Times New Roman" w:hAnsi="Verdana" w:cs="Arial"/>
          <w:sz w:val="19"/>
          <w:szCs w:val="19"/>
          <w:lang w:eastAsia="es-ES"/>
        </w:rPr>
        <w:t>, se obliga</w:t>
      </w:r>
      <w:r w:rsidR="00365EC5" w:rsidRPr="00BD71BE">
        <w:rPr>
          <w:rFonts w:ascii="Verdana" w:eastAsia="Times New Roman" w:hAnsi="Verdana" w:cs="Arial"/>
          <w:sz w:val="19"/>
          <w:szCs w:val="19"/>
          <w:lang w:eastAsia="es-ES"/>
        </w:rPr>
        <w:t>rá</w:t>
      </w:r>
      <w:r w:rsidR="004A7789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–sin perjuicio de los deberes constitucionales y legales- a denunciarlo de inmediato y directamente, a través del canal de denuncias de </w:t>
      </w:r>
      <w:r w:rsidR="004A7789" w:rsidRPr="00BD71BE">
        <w:rPr>
          <w:rFonts w:ascii="Verdana" w:eastAsia="Times New Roman" w:hAnsi="Verdana" w:cs="Arial"/>
          <w:b/>
          <w:sz w:val="19"/>
          <w:szCs w:val="19"/>
          <w:lang w:eastAsia="es-ES"/>
        </w:rPr>
        <w:t>ECOPETROL</w:t>
      </w:r>
      <w:r w:rsidR="004A7789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</w:t>
      </w:r>
      <w:hyperlink r:id="rId8" w:history="1">
        <w:r w:rsidR="004A7789" w:rsidRPr="00BD71BE">
          <w:rPr>
            <w:rFonts w:ascii="Verdana" w:eastAsia="Times New Roman" w:hAnsi="Verdana" w:cs="Arial"/>
            <w:sz w:val="19"/>
            <w:szCs w:val="19"/>
            <w:u w:val="single"/>
            <w:lang w:eastAsia="es-ES"/>
          </w:rPr>
          <w:t>http://lineaetica.ecopetrol.com.co</w:t>
        </w:r>
      </w:hyperlink>
      <w:r w:rsidR="004A7789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. </w:t>
      </w:r>
    </w:p>
    <w:p w14:paraId="0EEB8C19" w14:textId="77777777" w:rsidR="004A7789" w:rsidRPr="00BD71BE" w:rsidRDefault="004A7789" w:rsidP="004A7789">
      <w:pPr>
        <w:spacing w:after="0"/>
        <w:rPr>
          <w:rFonts w:ascii="Verdana" w:eastAsia="Times New Roman" w:hAnsi="Verdana" w:cs="Arial"/>
          <w:sz w:val="19"/>
          <w:szCs w:val="19"/>
          <w:lang w:eastAsia="es-ES"/>
        </w:rPr>
      </w:pPr>
    </w:p>
    <w:p w14:paraId="7D6A41BE" w14:textId="175E082E" w:rsidR="004A7789" w:rsidRPr="00BD71BE" w:rsidRDefault="00D202C7" w:rsidP="00D202C7">
      <w:pPr>
        <w:spacing w:after="0" w:line="240" w:lineRule="auto"/>
        <w:jc w:val="both"/>
        <w:rPr>
          <w:rFonts w:ascii="Verdana" w:hAnsi="Verdana" w:cs="Arial"/>
          <w:sz w:val="19"/>
          <w:szCs w:val="19"/>
          <w:lang w:val="es-ES"/>
        </w:rPr>
      </w:pPr>
      <w:r w:rsidRPr="00BD71BE">
        <w:rPr>
          <w:rFonts w:ascii="Verdana" w:eastAsia="Times New Roman" w:hAnsi="Verdana" w:cs="Arial"/>
          <w:b/>
          <w:sz w:val="19"/>
          <w:szCs w:val="19"/>
          <w:u w:val="single"/>
          <w:lang w:eastAsia="es-ES"/>
        </w:rPr>
        <w:t xml:space="preserve">11. </w:t>
      </w:r>
      <w:r w:rsidR="004A7789" w:rsidRPr="00BD71BE">
        <w:rPr>
          <w:rFonts w:ascii="Verdana" w:eastAsia="Times New Roman" w:hAnsi="Verdana" w:cs="Arial"/>
          <w:b/>
          <w:sz w:val="19"/>
          <w:szCs w:val="19"/>
          <w:u w:val="single"/>
          <w:lang w:eastAsia="es-ES"/>
        </w:rPr>
        <w:t>Pagos a terceros</w:t>
      </w:r>
      <w:r w:rsidR="004A7789" w:rsidRPr="00BD71BE">
        <w:rPr>
          <w:rFonts w:ascii="Verdana" w:eastAsia="Times New Roman" w:hAnsi="Verdana" w:cs="Arial"/>
          <w:b/>
          <w:sz w:val="19"/>
          <w:szCs w:val="19"/>
          <w:lang w:eastAsia="es-ES"/>
        </w:rPr>
        <w:t>:</w:t>
      </w:r>
      <w:r w:rsidR="004A7789" w:rsidRPr="00BD71BE">
        <w:rPr>
          <w:rFonts w:ascii="Verdana" w:hAnsi="Verdana" w:cs="Arial"/>
          <w:sz w:val="19"/>
          <w:szCs w:val="19"/>
          <w:lang w:val="es-ES"/>
        </w:rPr>
        <w:t xml:space="preserve"> </w:t>
      </w:r>
      <w:r w:rsidR="00365EC5" w:rsidRPr="00BD71BE">
        <w:rPr>
          <w:rFonts w:ascii="Verdana" w:hAnsi="Verdana" w:cs="Arial"/>
          <w:sz w:val="19"/>
          <w:szCs w:val="19"/>
          <w:lang w:val="es-ES"/>
        </w:rPr>
        <w:t>Que t</w:t>
      </w:r>
      <w:r w:rsidR="004A7789" w:rsidRPr="00BD71BE">
        <w:rPr>
          <w:rFonts w:ascii="Verdana" w:hAnsi="Verdana" w:cs="Arial"/>
          <w:sz w:val="19"/>
          <w:szCs w:val="19"/>
          <w:lang w:val="es-ES"/>
        </w:rPr>
        <w:t>odo pago a terceros que cumpla</w:t>
      </w:r>
      <w:r w:rsidR="00932ADB" w:rsidRPr="00BD71BE">
        <w:rPr>
          <w:rFonts w:ascii="Verdana" w:hAnsi="Verdana" w:cs="Arial"/>
          <w:sz w:val="19"/>
          <w:szCs w:val="19"/>
          <w:lang w:val="es-ES"/>
        </w:rPr>
        <w:t>n</w:t>
      </w:r>
      <w:r w:rsidR="004A7789" w:rsidRPr="00BD71BE">
        <w:rPr>
          <w:rFonts w:ascii="Verdana" w:hAnsi="Verdana" w:cs="Arial"/>
          <w:sz w:val="19"/>
          <w:szCs w:val="19"/>
          <w:lang w:val="es-ES"/>
        </w:rPr>
        <w:t xml:space="preserve"> labor o tarea relacionada con el desarrollo y ejecución del contrato se hará por transferencia bancaria</w:t>
      </w:r>
      <w:r w:rsidR="00446C28" w:rsidRPr="00BD71BE">
        <w:rPr>
          <w:rFonts w:ascii="Verdana" w:hAnsi="Verdana" w:cs="Arial"/>
          <w:sz w:val="19"/>
          <w:szCs w:val="19"/>
          <w:lang w:val="es-ES"/>
        </w:rPr>
        <w:t>,</w:t>
      </w:r>
      <w:r w:rsidR="004A7789" w:rsidRPr="00BD71BE">
        <w:rPr>
          <w:rFonts w:ascii="Verdana" w:hAnsi="Verdana" w:cs="Arial"/>
          <w:sz w:val="19"/>
          <w:szCs w:val="19"/>
          <w:lang w:val="es-ES"/>
        </w:rPr>
        <w:t xml:space="preserve"> a una cuenta a nombre del tercero de una institución financiera designada en el país donde</w:t>
      </w:r>
      <w:r w:rsidR="00365EC5" w:rsidRPr="00BD71BE">
        <w:rPr>
          <w:rFonts w:ascii="Verdana" w:hAnsi="Verdana" w:cs="Arial"/>
          <w:sz w:val="19"/>
          <w:szCs w:val="19"/>
          <w:lang w:val="es-ES"/>
        </w:rPr>
        <w:t xml:space="preserve"> el </w:t>
      </w:r>
      <w:r w:rsidR="00365EC5" w:rsidRPr="00BD71BE">
        <w:rPr>
          <w:rFonts w:ascii="Verdana" w:hAnsi="Verdana" w:cs="Arial"/>
          <w:b/>
          <w:bCs/>
          <w:sz w:val="19"/>
          <w:szCs w:val="19"/>
          <w:lang w:val="es-ES"/>
        </w:rPr>
        <w:t>CONTRATISTA</w:t>
      </w:r>
      <w:r w:rsidR="004A7789" w:rsidRPr="00BD71BE">
        <w:rPr>
          <w:rFonts w:ascii="Verdana" w:hAnsi="Verdana" w:cs="Arial"/>
          <w:sz w:val="19"/>
          <w:szCs w:val="19"/>
          <w:lang w:val="es-ES"/>
        </w:rPr>
        <w:t xml:space="preserve"> presta sus servicios. </w:t>
      </w:r>
      <w:r w:rsidR="00B82FE3" w:rsidRPr="00BD71BE">
        <w:rPr>
          <w:rFonts w:ascii="Verdana" w:hAnsi="Verdana" w:cs="Arial"/>
          <w:sz w:val="19"/>
          <w:szCs w:val="19"/>
          <w:lang w:val="es-ES"/>
        </w:rPr>
        <w:t xml:space="preserve">Que conoce la prohibición </w:t>
      </w:r>
      <w:r w:rsidR="006F66FC" w:rsidRPr="00BD71BE">
        <w:rPr>
          <w:rFonts w:ascii="Verdana" w:hAnsi="Verdana" w:cs="Arial"/>
          <w:sz w:val="19"/>
          <w:szCs w:val="19"/>
          <w:lang w:val="es-ES"/>
        </w:rPr>
        <w:t>de efectuar el pago en efectivo a un tercero</w:t>
      </w:r>
      <w:r w:rsidR="00B82FE3" w:rsidRPr="00BD71BE">
        <w:rPr>
          <w:rFonts w:ascii="Verdana" w:hAnsi="Verdana" w:cs="Arial"/>
          <w:sz w:val="19"/>
          <w:szCs w:val="19"/>
          <w:lang w:val="es-ES"/>
        </w:rPr>
        <w:t xml:space="preserve"> y la cumplirá.</w:t>
      </w:r>
    </w:p>
    <w:p w14:paraId="70690BBC" w14:textId="77777777" w:rsidR="004A7789" w:rsidRPr="00BD71BE" w:rsidRDefault="004A7789" w:rsidP="004A7789">
      <w:pPr>
        <w:spacing w:after="0"/>
        <w:rPr>
          <w:rFonts w:ascii="Verdana" w:eastAsia="Times New Roman" w:hAnsi="Verdana" w:cs="Arial"/>
          <w:sz w:val="19"/>
          <w:szCs w:val="19"/>
          <w:lang w:eastAsia="es-ES"/>
        </w:rPr>
      </w:pPr>
    </w:p>
    <w:p w14:paraId="08F412ED" w14:textId="3CD550F4" w:rsidR="004A7789" w:rsidRPr="00BD71BE" w:rsidRDefault="00B47048" w:rsidP="004A7789">
      <w:pPr>
        <w:spacing w:after="0"/>
        <w:jc w:val="both"/>
        <w:rPr>
          <w:rFonts w:ascii="Verdana" w:hAnsi="Verdana" w:cs="Arial"/>
          <w:sz w:val="19"/>
          <w:szCs w:val="19"/>
          <w:lang w:val="es-ES"/>
        </w:rPr>
      </w:pPr>
      <w:r w:rsidRPr="00BD71BE">
        <w:rPr>
          <w:rFonts w:ascii="Verdana" w:hAnsi="Verdana" w:cs="Arial"/>
          <w:sz w:val="19"/>
          <w:szCs w:val="19"/>
          <w:lang w:val="es-ES"/>
        </w:rPr>
        <w:t>E</w:t>
      </w:r>
      <w:r w:rsidR="004A7789" w:rsidRPr="00BD71BE">
        <w:rPr>
          <w:rFonts w:ascii="Verdana" w:hAnsi="Verdana" w:cs="Arial"/>
          <w:sz w:val="19"/>
          <w:szCs w:val="19"/>
          <w:lang w:val="es-ES"/>
        </w:rPr>
        <w:t>l pago indirecto a tercero</w:t>
      </w:r>
      <w:r w:rsidR="006134CB" w:rsidRPr="00BD71BE">
        <w:rPr>
          <w:rFonts w:ascii="Verdana" w:hAnsi="Verdana" w:cs="Arial"/>
          <w:sz w:val="19"/>
          <w:szCs w:val="19"/>
          <w:lang w:val="es-ES"/>
        </w:rPr>
        <w:t>s</w:t>
      </w:r>
      <w:r w:rsidRPr="00BD71BE">
        <w:rPr>
          <w:rFonts w:ascii="Verdana" w:hAnsi="Verdana" w:cs="Arial"/>
          <w:sz w:val="19"/>
          <w:szCs w:val="19"/>
          <w:lang w:val="es-ES"/>
        </w:rPr>
        <w:t xml:space="preserve"> podrá realizarse a través de los mecanismos previstos por la legislación nacional y en todo caso</w:t>
      </w:r>
      <w:r w:rsidR="00446C28" w:rsidRPr="00BD71BE">
        <w:rPr>
          <w:rFonts w:ascii="Verdana" w:hAnsi="Verdana" w:cs="Arial"/>
          <w:sz w:val="19"/>
          <w:szCs w:val="19"/>
          <w:lang w:val="es-ES"/>
        </w:rPr>
        <w:t>,</w:t>
      </w:r>
      <w:r w:rsidRPr="00BD71BE">
        <w:rPr>
          <w:rFonts w:ascii="Verdana" w:hAnsi="Verdana" w:cs="Arial"/>
          <w:sz w:val="19"/>
          <w:szCs w:val="19"/>
          <w:lang w:val="es-ES"/>
        </w:rPr>
        <w:t xml:space="preserve"> dando cumplimiento a los procedimientos y controles existentes en la organización respecto a estos</w:t>
      </w:r>
      <w:r w:rsidR="004A7789" w:rsidRPr="00BD71BE">
        <w:rPr>
          <w:rFonts w:ascii="Verdana" w:hAnsi="Verdana" w:cs="Arial"/>
          <w:sz w:val="19"/>
          <w:szCs w:val="19"/>
          <w:lang w:val="es-ES"/>
        </w:rPr>
        <w:t xml:space="preserve">. </w:t>
      </w:r>
    </w:p>
    <w:p w14:paraId="1686C9AB" w14:textId="77777777" w:rsidR="004A7789" w:rsidRPr="00BD71BE" w:rsidRDefault="004A7789" w:rsidP="004A7789">
      <w:pPr>
        <w:spacing w:after="0"/>
        <w:rPr>
          <w:rFonts w:ascii="Verdana" w:eastAsia="Times New Roman" w:hAnsi="Verdana" w:cs="Arial"/>
          <w:sz w:val="19"/>
          <w:szCs w:val="19"/>
          <w:lang w:eastAsia="es-ES"/>
        </w:rPr>
      </w:pPr>
    </w:p>
    <w:p w14:paraId="4866A243" w14:textId="0B500D30" w:rsidR="00F76AEA" w:rsidRPr="00BD71BE" w:rsidRDefault="00D202C7" w:rsidP="00D202C7">
      <w:pPr>
        <w:spacing w:after="0" w:line="240" w:lineRule="auto"/>
        <w:jc w:val="both"/>
        <w:rPr>
          <w:rFonts w:ascii="Verdana" w:eastAsia="Times New Roman" w:hAnsi="Verdana" w:cs="Arial"/>
          <w:sz w:val="19"/>
          <w:szCs w:val="19"/>
          <w:lang w:eastAsia="es-ES"/>
        </w:rPr>
      </w:pPr>
      <w:r w:rsidRPr="00BD71BE">
        <w:rPr>
          <w:rFonts w:ascii="Verdana" w:eastAsia="Times New Roman" w:hAnsi="Verdana" w:cs="Arial"/>
          <w:b/>
          <w:sz w:val="19"/>
          <w:szCs w:val="19"/>
          <w:u w:val="single"/>
          <w:lang w:eastAsia="es-ES"/>
        </w:rPr>
        <w:t xml:space="preserve">12. </w:t>
      </w:r>
      <w:r w:rsidR="00BC3207" w:rsidRPr="00BD71BE">
        <w:rPr>
          <w:rFonts w:ascii="Verdana" w:eastAsia="Times New Roman" w:hAnsi="Verdana" w:cs="Arial"/>
          <w:b/>
          <w:sz w:val="19"/>
          <w:szCs w:val="19"/>
          <w:u w:val="single"/>
          <w:lang w:eastAsia="es-ES"/>
        </w:rPr>
        <w:t xml:space="preserve">Evidencia </w:t>
      </w:r>
      <w:r w:rsidR="004A7789" w:rsidRPr="00BD71BE">
        <w:rPr>
          <w:rFonts w:ascii="Verdana" w:eastAsia="Times New Roman" w:hAnsi="Verdana" w:cs="Arial"/>
          <w:b/>
          <w:sz w:val="19"/>
          <w:szCs w:val="19"/>
          <w:u w:val="single"/>
          <w:lang w:eastAsia="es-ES"/>
        </w:rPr>
        <w:t>de cumplimiento</w:t>
      </w:r>
      <w:r w:rsidR="004A7789" w:rsidRPr="00BD71BE">
        <w:rPr>
          <w:rFonts w:ascii="Verdana" w:eastAsia="Times New Roman" w:hAnsi="Verdana" w:cs="Arial"/>
          <w:b/>
          <w:sz w:val="19"/>
          <w:szCs w:val="19"/>
          <w:lang w:eastAsia="es-ES"/>
        </w:rPr>
        <w:t xml:space="preserve">: </w:t>
      </w:r>
      <w:r w:rsidR="006134CB" w:rsidRPr="00BD71BE">
        <w:rPr>
          <w:rFonts w:ascii="Verdana" w:eastAsia="Times New Roman" w:hAnsi="Verdana" w:cs="Arial"/>
          <w:sz w:val="19"/>
          <w:szCs w:val="19"/>
          <w:lang w:eastAsia="es-ES"/>
        </w:rPr>
        <w:t>Que</w:t>
      </w:r>
      <w:r w:rsidR="00BC3207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cada vez que presente factura, cuenta de cobro, o informes de ejecución del contrato, se entenderá que previamente revisó y cumplió con las obligaciones señaladas en la presente cláusula. </w:t>
      </w:r>
      <w:r w:rsidR="00BC3207" w:rsidRPr="00BD71BE">
        <w:rPr>
          <w:rFonts w:ascii="Verdana" w:eastAsia="Times New Roman" w:hAnsi="Verdana" w:cs="Arial"/>
          <w:bCs/>
          <w:sz w:val="19"/>
          <w:szCs w:val="19"/>
          <w:lang w:eastAsia="es-ES"/>
        </w:rPr>
        <w:t>En todo caso la empresa podrá solicitar que certifique por escrito dicho cumplimiento</w:t>
      </w:r>
      <w:r w:rsidR="006134CB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</w:t>
      </w:r>
      <w:r w:rsidR="006660BB" w:rsidRPr="00BD71BE">
        <w:rPr>
          <w:rFonts w:ascii="Verdana" w:eastAsia="Times New Roman" w:hAnsi="Verdana" w:cs="Arial"/>
          <w:sz w:val="19"/>
          <w:szCs w:val="19"/>
          <w:lang w:eastAsia="es-ES"/>
        </w:rPr>
        <w:t>y/</w:t>
      </w:r>
      <w:r w:rsidR="00BC3207" w:rsidRPr="00BD71BE">
        <w:rPr>
          <w:rFonts w:ascii="Verdana" w:eastAsia="Times New Roman" w:hAnsi="Verdana" w:cs="Arial"/>
          <w:sz w:val="19"/>
          <w:szCs w:val="19"/>
          <w:lang w:eastAsia="es-ES"/>
        </w:rPr>
        <w:t>o que diligencie los formatos de ética y cumplimiento que se exijan.</w:t>
      </w:r>
      <w:r w:rsidR="004A7789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</w:t>
      </w:r>
    </w:p>
    <w:p w14:paraId="69BDC3C6" w14:textId="77777777" w:rsidR="00F76AEA" w:rsidRPr="00BD71BE" w:rsidRDefault="00F76AEA" w:rsidP="00F76AEA">
      <w:pPr>
        <w:spacing w:after="0" w:line="240" w:lineRule="auto"/>
        <w:jc w:val="both"/>
        <w:rPr>
          <w:rFonts w:ascii="Verdana" w:eastAsia="Times New Roman" w:hAnsi="Verdana" w:cs="Arial"/>
          <w:sz w:val="19"/>
          <w:szCs w:val="19"/>
          <w:lang w:eastAsia="es-ES"/>
        </w:rPr>
      </w:pPr>
    </w:p>
    <w:p w14:paraId="36ACB7F6" w14:textId="1E328FF7" w:rsidR="00F76AEA" w:rsidRPr="00BD71BE" w:rsidRDefault="0029671C" w:rsidP="0029671C">
      <w:pPr>
        <w:spacing w:after="0" w:line="240" w:lineRule="auto"/>
        <w:jc w:val="both"/>
        <w:rPr>
          <w:rFonts w:ascii="Verdana" w:eastAsia="Times New Roman" w:hAnsi="Verdana" w:cs="Arial"/>
          <w:sz w:val="19"/>
          <w:szCs w:val="19"/>
          <w:lang w:eastAsia="es-ES"/>
        </w:rPr>
      </w:pPr>
      <w:r w:rsidRPr="00BD71BE">
        <w:rPr>
          <w:rFonts w:ascii="Verdana" w:eastAsia="Times New Roman" w:hAnsi="Verdana" w:cs="Arial"/>
          <w:b/>
          <w:bCs/>
          <w:sz w:val="19"/>
          <w:szCs w:val="19"/>
          <w:u w:val="single"/>
          <w:lang w:eastAsia="es-ES"/>
        </w:rPr>
        <w:t xml:space="preserve">13. </w:t>
      </w:r>
      <w:r w:rsidR="008C7DDC" w:rsidRPr="00BD71BE">
        <w:rPr>
          <w:rFonts w:ascii="Verdana" w:eastAsia="Times New Roman" w:hAnsi="Verdana" w:cs="Arial"/>
          <w:b/>
          <w:bCs/>
          <w:sz w:val="19"/>
          <w:szCs w:val="19"/>
          <w:u w:val="single"/>
          <w:lang w:eastAsia="es-ES"/>
        </w:rPr>
        <w:t>Comercialización de sustancias y productos químicos</w:t>
      </w:r>
      <w:r w:rsidR="008C7DDC" w:rsidRPr="00BD71BE">
        <w:rPr>
          <w:rFonts w:ascii="Verdana" w:eastAsia="Times New Roman" w:hAnsi="Verdana" w:cs="Arial"/>
          <w:b/>
          <w:bCs/>
          <w:sz w:val="19"/>
          <w:szCs w:val="19"/>
          <w:lang w:eastAsia="es-ES"/>
        </w:rPr>
        <w:t>:</w:t>
      </w:r>
      <w:r w:rsidR="008C7DDC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Que cumplirá con la normatividad sobre control de sustancias y productos químicos, en caso de que en la ejecución del </w:t>
      </w:r>
      <w:r w:rsidR="00F76AEA" w:rsidRPr="00BD71BE">
        <w:rPr>
          <w:rFonts w:ascii="Verdana" w:eastAsia="Times New Roman" w:hAnsi="Verdana" w:cs="Arial"/>
          <w:sz w:val="19"/>
          <w:szCs w:val="19"/>
          <w:lang w:eastAsia="es-ES"/>
        </w:rPr>
        <w:t>contrato</w:t>
      </w:r>
      <w:r w:rsidR="008C7DDC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deba comercializarlas; ello incluye acatar los lineamientos para su almacenamiento, consumo, distribución, compra, importación y producción.</w:t>
      </w:r>
    </w:p>
    <w:p w14:paraId="1B1A3941" w14:textId="77777777" w:rsidR="00F76AEA" w:rsidRPr="00BD71BE" w:rsidRDefault="00F76AEA" w:rsidP="00F76AEA">
      <w:pPr>
        <w:pStyle w:val="Prrafodelista"/>
        <w:spacing w:after="0"/>
        <w:rPr>
          <w:rFonts w:ascii="Verdana" w:hAnsi="Verdana" w:cs="Arial"/>
          <w:b/>
          <w:bCs/>
          <w:sz w:val="19"/>
          <w:szCs w:val="19"/>
          <w:lang w:eastAsia="es-ES"/>
        </w:rPr>
      </w:pPr>
    </w:p>
    <w:p w14:paraId="24239ADF" w14:textId="4FF63203" w:rsidR="008C7DDC" w:rsidRPr="00BD71BE" w:rsidRDefault="0029671C" w:rsidP="0029671C">
      <w:pPr>
        <w:spacing w:after="0" w:line="240" w:lineRule="auto"/>
        <w:jc w:val="both"/>
        <w:rPr>
          <w:rFonts w:ascii="Verdana" w:eastAsia="Times New Roman" w:hAnsi="Verdana" w:cs="Arial"/>
          <w:sz w:val="19"/>
          <w:szCs w:val="19"/>
          <w:lang w:eastAsia="es-ES"/>
        </w:rPr>
      </w:pPr>
      <w:r w:rsidRPr="00BD71BE">
        <w:rPr>
          <w:rFonts w:ascii="Verdana" w:hAnsi="Verdana" w:cs="Arial"/>
          <w:b/>
          <w:bCs/>
          <w:sz w:val="19"/>
          <w:szCs w:val="19"/>
          <w:u w:val="single"/>
          <w:lang w:eastAsia="es-ES"/>
        </w:rPr>
        <w:lastRenderedPageBreak/>
        <w:t xml:space="preserve">14. </w:t>
      </w:r>
      <w:r w:rsidR="008C7DDC" w:rsidRPr="00BD71BE">
        <w:rPr>
          <w:rFonts w:ascii="Verdana" w:hAnsi="Verdana" w:cs="Arial"/>
          <w:b/>
          <w:bCs/>
          <w:sz w:val="19"/>
          <w:szCs w:val="19"/>
          <w:u w:val="single"/>
          <w:lang w:eastAsia="es-ES"/>
        </w:rPr>
        <w:t>Certificado de origen de Crudos</w:t>
      </w:r>
      <w:r w:rsidR="008C7DDC" w:rsidRPr="00BD71BE">
        <w:rPr>
          <w:rFonts w:ascii="Verdana" w:hAnsi="Verdana" w:cs="Arial"/>
          <w:b/>
          <w:bCs/>
          <w:sz w:val="19"/>
          <w:szCs w:val="19"/>
          <w:lang w:eastAsia="es-ES"/>
        </w:rPr>
        <w:t>:</w:t>
      </w:r>
      <w:r w:rsidR="008C7DDC" w:rsidRPr="00BD71BE">
        <w:rPr>
          <w:rFonts w:ascii="Verdana" w:hAnsi="Verdana" w:cs="Arial"/>
          <w:sz w:val="19"/>
          <w:szCs w:val="19"/>
          <w:lang w:eastAsia="es-ES"/>
        </w:rPr>
        <w:t xml:space="preserve"> Que indicará de forma precisa y cierta, en los documentos vinculados a la compra y venta de crudo, en el caso de que el </w:t>
      </w:r>
      <w:r w:rsidR="00F76AEA" w:rsidRPr="00BD71BE">
        <w:rPr>
          <w:rFonts w:ascii="Verdana" w:hAnsi="Verdana" w:cs="Arial"/>
          <w:sz w:val="19"/>
          <w:szCs w:val="19"/>
          <w:lang w:eastAsia="es-ES"/>
        </w:rPr>
        <w:t>contrat</w:t>
      </w:r>
      <w:r w:rsidR="008C7DDC" w:rsidRPr="00BD71BE">
        <w:rPr>
          <w:rFonts w:ascii="Verdana" w:hAnsi="Verdana" w:cs="Arial"/>
          <w:sz w:val="19"/>
          <w:szCs w:val="19"/>
          <w:lang w:eastAsia="es-ES"/>
        </w:rPr>
        <w:t>o incluya esta actividad, el origen y destino de estos.</w:t>
      </w:r>
    </w:p>
    <w:p w14:paraId="450713E3" w14:textId="25DFB4EE" w:rsidR="008C7DDC" w:rsidRPr="00BD71BE" w:rsidRDefault="008C7DDC" w:rsidP="008C7DDC">
      <w:pPr>
        <w:pStyle w:val="Prrafodelista"/>
        <w:spacing w:after="0"/>
        <w:ind w:left="720"/>
        <w:rPr>
          <w:rFonts w:ascii="Verdana" w:eastAsia="Times New Roman" w:hAnsi="Verdana" w:cs="Arial"/>
          <w:sz w:val="19"/>
          <w:szCs w:val="19"/>
          <w:lang w:eastAsia="es-ES"/>
        </w:rPr>
      </w:pPr>
    </w:p>
    <w:p w14:paraId="6264B15E" w14:textId="1A98F890" w:rsidR="004A7789" w:rsidRPr="00BD71BE" w:rsidRDefault="0029671C" w:rsidP="0029671C">
      <w:pPr>
        <w:spacing w:after="0" w:line="240" w:lineRule="auto"/>
        <w:jc w:val="both"/>
        <w:rPr>
          <w:rFonts w:ascii="Verdana" w:eastAsia="Times New Roman" w:hAnsi="Verdana" w:cs="Arial"/>
          <w:sz w:val="19"/>
          <w:szCs w:val="19"/>
          <w:lang w:eastAsia="es-ES"/>
        </w:rPr>
      </w:pPr>
      <w:r w:rsidRPr="00BD71BE">
        <w:rPr>
          <w:rFonts w:ascii="Verdana" w:eastAsia="Times New Roman" w:hAnsi="Verdana" w:cs="Arial"/>
          <w:b/>
          <w:sz w:val="19"/>
          <w:szCs w:val="19"/>
          <w:u w:val="single"/>
          <w:lang w:eastAsia="es-ES"/>
        </w:rPr>
        <w:t xml:space="preserve">15. </w:t>
      </w:r>
      <w:r w:rsidR="004A7789" w:rsidRPr="00BD71BE">
        <w:rPr>
          <w:rFonts w:ascii="Verdana" w:eastAsia="Times New Roman" w:hAnsi="Verdana" w:cs="Arial"/>
          <w:b/>
          <w:sz w:val="19"/>
          <w:szCs w:val="19"/>
          <w:u w:val="single"/>
          <w:lang w:eastAsia="es-ES"/>
        </w:rPr>
        <w:t>Derecho de terminación por incumplimiento</w:t>
      </w:r>
      <w:r w:rsidR="004A7789" w:rsidRPr="00BD71BE">
        <w:rPr>
          <w:rFonts w:ascii="Verdana" w:eastAsia="Times New Roman" w:hAnsi="Verdana" w:cs="Arial"/>
          <w:b/>
          <w:sz w:val="19"/>
          <w:szCs w:val="19"/>
          <w:lang w:eastAsia="es-ES"/>
        </w:rPr>
        <w:t xml:space="preserve">: </w:t>
      </w:r>
      <w:r w:rsidR="00F76AEA" w:rsidRPr="00BD71BE">
        <w:rPr>
          <w:rFonts w:ascii="Verdana" w:eastAsia="Times New Roman" w:hAnsi="Verdana" w:cs="Arial"/>
          <w:sz w:val="19"/>
          <w:szCs w:val="19"/>
          <w:lang w:eastAsia="es-ES"/>
        </w:rPr>
        <w:t>Que</w:t>
      </w:r>
      <w:r w:rsidR="004A7789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reconoce y acepta expresamente que cualquier violación de las leyes antisoborno</w:t>
      </w:r>
      <w:r w:rsidR="00FD53E2" w:rsidRPr="00BD71BE">
        <w:rPr>
          <w:rFonts w:ascii="Verdana" w:eastAsia="Times New Roman" w:hAnsi="Verdana" w:cs="Arial"/>
          <w:sz w:val="19"/>
          <w:szCs w:val="19"/>
          <w:lang w:eastAsia="es-ES"/>
        </w:rPr>
        <w:t>,</w:t>
      </w:r>
      <w:r w:rsidR="004A7789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</w:t>
      </w:r>
      <w:r w:rsidR="00FD53E2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del Código de ética y Conducta de Ecopetrol </w:t>
      </w:r>
      <w:r w:rsidR="003B6ABB" w:rsidRPr="00BD71BE">
        <w:rPr>
          <w:rFonts w:ascii="Verdana" w:eastAsia="Times New Roman" w:hAnsi="Verdana" w:cs="Arial"/>
          <w:sz w:val="19"/>
          <w:szCs w:val="19"/>
          <w:lang w:eastAsia="es-ES"/>
        </w:rPr>
        <w:t>o</w:t>
      </w:r>
      <w:r w:rsidR="00FD53E2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</w:t>
      </w:r>
      <w:r w:rsidR="004A7789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de las obligaciones previstas en los </w:t>
      </w:r>
      <w:r w:rsidR="004A7789" w:rsidRPr="00BD71BE">
        <w:rPr>
          <w:rFonts w:ascii="Verdana" w:eastAsia="Times New Roman" w:hAnsi="Verdana" w:cs="Arial"/>
          <w:i/>
          <w:sz w:val="19"/>
          <w:szCs w:val="19"/>
          <w:lang w:eastAsia="es-ES"/>
        </w:rPr>
        <w:t>«</w:t>
      </w:r>
      <w:r w:rsidR="004A7789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lineamientos de ética y cumplimiento de </w:t>
      </w:r>
      <w:r w:rsidR="004A7789" w:rsidRPr="00BD71BE">
        <w:rPr>
          <w:rFonts w:ascii="Verdana" w:eastAsia="Times New Roman" w:hAnsi="Verdana" w:cs="Arial"/>
          <w:b/>
          <w:sz w:val="19"/>
          <w:szCs w:val="19"/>
          <w:lang w:eastAsia="es-ES"/>
        </w:rPr>
        <w:t>ECOPETROL</w:t>
      </w:r>
      <w:r w:rsidR="004A7789" w:rsidRPr="00BD71BE">
        <w:rPr>
          <w:rFonts w:ascii="Verdana" w:eastAsia="Times New Roman" w:hAnsi="Verdana" w:cs="Arial"/>
          <w:sz w:val="19"/>
          <w:szCs w:val="19"/>
          <w:lang w:eastAsia="es-ES"/>
        </w:rPr>
        <w:t>»</w:t>
      </w:r>
      <w:r w:rsidR="004A7789" w:rsidRPr="00BD71BE">
        <w:rPr>
          <w:rFonts w:ascii="Verdana" w:eastAsia="Times New Roman" w:hAnsi="Verdana" w:cs="Arial"/>
          <w:b/>
          <w:sz w:val="19"/>
          <w:szCs w:val="19"/>
          <w:lang w:eastAsia="es-ES"/>
        </w:rPr>
        <w:t xml:space="preserve"> </w:t>
      </w:r>
      <w:r w:rsidR="004A7789" w:rsidRPr="00BD71BE">
        <w:rPr>
          <w:rFonts w:ascii="Verdana" w:eastAsia="Times New Roman" w:hAnsi="Verdana" w:cs="Arial"/>
          <w:sz w:val="19"/>
          <w:szCs w:val="19"/>
          <w:lang w:eastAsia="es-ES"/>
        </w:rPr>
        <w:t>a las cuales se ha hecho mención</w:t>
      </w:r>
      <w:r w:rsidR="00546D93" w:rsidRPr="00BD71BE">
        <w:rPr>
          <w:rFonts w:ascii="Verdana" w:eastAsia="Times New Roman" w:hAnsi="Verdana" w:cs="Arial"/>
          <w:sz w:val="19"/>
          <w:szCs w:val="19"/>
          <w:lang w:eastAsia="es-ES"/>
        </w:rPr>
        <w:t>,</w:t>
      </w:r>
      <w:r w:rsidR="004A7789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constituirá causal suficiente para que </w:t>
      </w:r>
      <w:r w:rsidR="004A7789" w:rsidRPr="00BD71BE">
        <w:rPr>
          <w:rFonts w:ascii="Verdana" w:eastAsia="Times New Roman" w:hAnsi="Verdana" w:cs="Arial"/>
          <w:b/>
          <w:bCs/>
          <w:iCs/>
          <w:sz w:val="19"/>
          <w:szCs w:val="19"/>
          <w:lang w:eastAsia="es-ES"/>
        </w:rPr>
        <w:t>ECOPETROL</w:t>
      </w:r>
      <w:r w:rsidR="004A7789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pueda dar por terminado anticipadamente el contrato, sin que haya lugar a indemnización alguna a favor del </w:t>
      </w:r>
      <w:r w:rsidR="004A7789" w:rsidRPr="00BD71BE">
        <w:rPr>
          <w:rFonts w:ascii="Verdana" w:eastAsia="Times New Roman" w:hAnsi="Verdana" w:cs="Arial"/>
          <w:b/>
          <w:bCs/>
          <w:sz w:val="19"/>
          <w:szCs w:val="19"/>
          <w:lang w:eastAsia="es-ES"/>
        </w:rPr>
        <w:t>CONTRATISTA</w:t>
      </w:r>
      <w:r w:rsidR="004A7789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, y sin perjuicio de las acciones legales, administrativas y judiciales tendientes a restituir los aportes hechos por la Empresa y a mitigar los riesgos a que hubiere lugar. Igualmente, reconoce y acepta las causales de terminación del contrato contempladas en el Código de Ética y Conducta empresarial vigente, que se encuentra publicado en la página web de </w:t>
      </w:r>
      <w:r w:rsidR="004A7789" w:rsidRPr="00BD71BE">
        <w:rPr>
          <w:rFonts w:ascii="Verdana" w:eastAsia="Times New Roman" w:hAnsi="Verdana" w:cs="Arial"/>
          <w:b/>
          <w:sz w:val="19"/>
          <w:szCs w:val="19"/>
          <w:lang w:eastAsia="es-ES"/>
        </w:rPr>
        <w:t>E</w:t>
      </w:r>
      <w:r w:rsidR="00C27F71" w:rsidRPr="00BD71BE">
        <w:rPr>
          <w:rFonts w:ascii="Verdana" w:eastAsia="Times New Roman" w:hAnsi="Verdana" w:cs="Arial"/>
          <w:b/>
          <w:sz w:val="19"/>
          <w:szCs w:val="19"/>
          <w:lang w:eastAsia="es-ES"/>
        </w:rPr>
        <w:t>COPETROL</w:t>
      </w:r>
      <w:r w:rsidR="004A7789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, sus efectos frente a los contratos con </w:t>
      </w:r>
      <w:r w:rsidR="004A7789" w:rsidRPr="00BD71BE">
        <w:rPr>
          <w:rFonts w:ascii="Verdana" w:eastAsia="Times New Roman" w:hAnsi="Verdana" w:cs="Arial"/>
          <w:b/>
          <w:sz w:val="19"/>
          <w:szCs w:val="19"/>
          <w:lang w:eastAsia="es-ES"/>
        </w:rPr>
        <w:t>ECOPETROL</w:t>
      </w:r>
      <w:r w:rsidR="004A7789" w:rsidRPr="00BD71BE">
        <w:rPr>
          <w:rFonts w:ascii="Verdana" w:hAnsi="Verdana" w:cs="Arial"/>
          <w:sz w:val="19"/>
          <w:szCs w:val="19"/>
        </w:rPr>
        <w:t xml:space="preserve"> y las compañías del Grupo</w:t>
      </w:r>
      <w:r w:rsidR="006F21E5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, </w:t>
      </w:r>
      <w:r w:rsidR="004A7789" w:rsidRPr="00BD71BE">
        <w:rPr>
          <w:rFonts w:ascii="Verdana" w:eastAsia="Times New Roman" w:hAnsi="Verdana" w:cs="Arial"/>
          <w:sz w:val="19"/>
          <w:szCs w:val="19"/>
          <w:lang w:eastAsia="es-ES"/>
        </w:rPr>
        <w:t>sin lugar a indemnización.</w:t>
      </w:r>
    </w:p>
    <w:p w14:paraId="4BF55890" w14:textId="77777777" w:rsidR="004A7789" w:rsidRPr="00BD71BE" w:rsidRDefault="004A7789" w:rsidP="004A7789">
      <w:pPr>
        <w:spacing w:after="0"/>
        <w:rPr>
          <w:rFonts w:ascii="Verdana" w:eastAsia="Times New Roman" w:hAnsi="Verdana" w:cs="Arial"/>
          <w:sz w:val="19"/>
          <w:szCs w:val="19"/>
          <w:lang w:eastAsia="es-ES"/>
        </w:rPr>
      </w:pPr>
    </w:p>
    <w:p w14:paraId="1E5357FE" w14:textId="6868623E" w:rsidR="004A7789" w:rsidRPr="00BD71BE" w:rsidRDefault="0029671C" w:rsidP="0029671C">
      <w:pPr>
        <w:spacing w:after="0" w:line="240" w:lineRule="auto"/>
        <w:jc w:val="both"/>
        <w:rPr>
          <w:rFonts w:ascii="Verdana" w:eastAsia="Times New Roman" w:hAnsi="Verdana" w:cs="Arial"/>
          <w:sz w:val="19"/>
          <w:szCs w:val="19"/>
          <w:lang w:eastAsia="es-ES"/>
        </w:rPr>
      </w:pPr>
      <w:r w:rsidRPr="00BD71BE">
        <w:rPr>
          <w:rFonts w:ascii="Verdana" w:eastAsia="Times New Roman" w:hAnsi="Verdana" w:cs="Arial"/>
          <w:b/>
          <w:sz w:val="19"/>
          <w:szCs w:val="19"/>
          <w:u w:val="single"/>
          <w:lang w:eastAsia="es-ES"/>
        </w:rPr>
        <w:t xml:space="preserve">16. </w:t>
      </w:r>
      <w:r w:rsidR="004A7789" w:rsidRPr="00BD71BE">
        <w:rPr>
          <w:rFonts w:ascii="Verdana" w:eastAsia="Times New Roman" w:hAnsi="Verdana" w:cs="Arial"/>
          <w:b/>
          <w:sz w:val="19"/>
          <w:szCs w:val="19"/>
          <w:u w:val="single"/>
          <w:lang w:eastAsia="es-ES"/>
        </w:rPr>
        <w:t>Uso de marcas y propiedad industrial e intelectual</w:t>
      </w:r>
      <w:r w:rsidR="004A7789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: </w:t>
      </w:r>
      <w:r w:rsidR="006E331A" w:rsidRPr="00BD71BE">
        <w:rPr>
          <w:rFonts w:ascii="Verdana" w:eastAsia="Times New Roman" w:hAnsi="Verdana" w:cs="Arial"/>
          <w:sz w:val="19"/>
          <w:szCs w:val="19"/>
          <w:lang w:eastAsia="es-ES"/>
        </w:rPr>
        <w:t>Que</w:t>
      </w:r>
      <w:r w:rsidR="004A7789" w:rsidRPr="00BD71BE">
        <w:rPr>
          <w:rFonts w:ascii="Verdana" w:eastAsia="Times New Roman" w:hAnsi="Verdana" w:cs="Arial"/>
          <w:b/>
          <w:sz w:val="19"/>
          <w:szCs w:val="19"/>
          <w:lang w:eastAsia="es-ES"/>
        </w:rPr>
        <w:t xml:space="preserve"> </w:t>
      </w:r>
      <w:r w:rsidR="004A7789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no utilizará el nombre, marca, enseña, propiedad industrial e intelectual de </w:t>
      </w:r>
      <w:r w:rsidR="004A7789" w:rsidRPr="00BD71BE">
        <w:rPr>
          <w:rFonts w:ascii="Verdana" w:eastAsia="Times New Roman" w:hAnsi="Verdana" w:cs="Arial"/>
          <w:b/>
          <w:sz w:val="19"/>
          <w:szCs w:val="19"/>
          <w:lang w:eastAsia="es-ES"/>
        </w:rPr>
        <w:t>ECOPETROL</w:t>
      </w:r>
      <w:r w:rsidR="004A7789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para sus fines personales o propios</w:t>
      </w:r>
      <w:r w:rsidR="00E778DE" w:rsidRPr="00BD71BE">
        <w:rPr>
          <w:rFonts w:ascii="Verdana" w:eastAsia="Times New Roman" w:hAnsi="Verdana" w:cs="Arial"/>
          <w:sz w:val="19"/>
          <w:szCs w:val="19"/>
          <w:lang w:eastAsia="es-ES"/>
        </w:rPr>
        <w:t>,</w:t>
      </w:r>
      <w:r w:rsidR="004A7789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ni tampoco para fines distintos a los pactados en el contrato o que tengan fines ilícitos. </w:t>
      </w:r>
      <w:r w:rsidR="006E331A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Que en </w:t>
      </w:r>
      <w:r w:rsidR="004A7789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ningún caso difundirá, utilizando el nombre, marca o enseña de </w:t>
      </w:r>
      <w:r w:rsidR="004A7789" w:rsidRPr="00BD71BE">
        <w:rPr>
          <w:rFonts w:ascii="Verdana" w:eastAsia="Times New Roman" w:hAnsi="Verdana" w:cs="Arial"/>
          <w:b/>
          <w:sz w:val="19"/>
          <w:szCs w:val="19"/>
          <w:lang w:eastAsia="es-ES"/>
        </w:rPr>
        <w:t>ECOPETROL</w:t>
      </w:r>
      <w:r w:rsidR="004A7789" w:rsidRPr="00BD71BE">
        <w:rPr>
          <w:rFonts w:ascii="Verdana" w:eastAsia="Times New Roman" w:hAnsi="Verdana" w:cs="Arial"/>
          <w:sz w:val="19"/>
          <w:szCs w:val="19"/>
          <w:lang w:eastAsia="es-ES"/>
        </w:rPr>
        <w:t>, información inexacta.</w:t>
      </w:r>
      <w:r w:rsidR="000B1AC3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El </w:t>
      </w:r>
      <w:r w:rsidR="000B1AC3" w:rsidRPr="00BD71BE">
        <w:rPr>
          <w:rFonts w:ascii="Verdana" w:eastAsia="Times New Roman" w:hAnsi="Verdana" w:cs="Arial"/>
          <w:b/>
          <w:sz w:val="19"/>
          <w:szCs w:val="19"/>
          <w:lang w:eastAsia="es-ES"/>
        </w:rPr>
        <w:t xml:space="preserve">CONTRATISTA </w:t>
      </w:r>
      <w:r w:rsidR="000B1AC3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debe abstenerse de difundir información que afecte la imagen de </w:t>
      </w:r>
      <w:r w:rsidR="000B1AC3" w:rsidRPr="00BD71BE">
        <w:rPr>
          <w:rFonts w:ascii="Verdana" w:eastAsia="Times New Roman" w:hAnsi="Verdana" w:cs="Arial"/>
          <w:b/>
          <w:sz w:val="19"/>
          <w:szCs w:val="19"/>
          <w:lang w:eastAsia="es-ES"/>
        </w:rPr>
        <w:t xml:space="preserve">ECOPETROL </w:t>
      </w:r>
      <w:proofErr w:type="gramStart"/>
      <w:r w:rsidR="000B1AC3" w:rsidRPr="00BD71BE">
        <w:rPr>
          <w:rFonts w:ascii="Verdana" w:eastAsia="Times New Roman" w:hAnsi="Verdana" w:cs="Arial"/>
          <w:sz w:val="19"/>
          <w:szCs w:val="19"/>
          <w:lang w:eastAsia="es-ES"/>
        </w:rPr>
        <w:t>o</w:t>
      </w:r>
      <w:proofErr w:type="gramEnd"/>
      <w:r w:rsidR="000B1AC3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de otra parte</w:t>
      </w:r>
      <w:r w:rsidR="00E778DE" w:rsidRPr="00BD71BE">
        <w:rPr>
          <w:rFonts w:ascii="Verdana" w:eastAsia="Times New Roman" w:hAnsi="Verdana" w:cs="Arial"/>
          <w:sz w:val="19"/>
          <w:szCs w:val="19"/>
          <w:lang w:eastAsia="es-ES"/>
        </w:rPr>
        <w:t>,</w:t>
      </w:r>
      <w:r w:rsidR="000B1AC3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cuando se soporte sobre supuestos que no se encuentren demostrados.</w:t>
      </w:r>
    </w:p>
    <w:p w14:paraId="7E637047" w14:textId="77777777" w:rsidR="000B1AC3" w:rsidRPr="00BD71BE" w:rsidRDefault="000B1AC3" w:rsidP="000B1AC3">
      <w:pPr>
        <w:spacing w:after="0" w:line="240" w:lineRule="auto"/>
        <w:jc w:val="both"/>
        <w:rPr>
          <w:rFonts w:ascii="Verdana" w:eastAsia="Times New Roman" w:hAnsi="Verdana" w:cs="Arial"/>
          <w:sz w:val="19"/>
          <w:szCs w:val="19"/>
          <w:lang w:eastAsia="es-ES"/>
        </w:rPr>
      </w:pPr>
    </w:p>
    <w:p w14:paraId="47D75F29" w14:textId="0EB3C5E9" w:rsidR="004A7789" w:rsidRPr="00BD71BE" w:rsidRDefault="0029671C" w:rsidP="0029671C">
      <w:pPr>
        <w:spacing w:after="0" w:line="240" w:lineRule="auto"/>
        <w:jc w:val="both"/>
        <w:rPr>
          <w:rFonts w:ascii="Verdana" w:eastAsia="Times New Roman" w:hAnsi="Verdana" w:cs="Arial"/>
          <w:sz w:val="19"/>
          <w:szCs w:val="19"/>
          <w:lang w:eastAsia="es-ES"/>
        </w:rPr>
      </w:pPr>
      <w:r w:rsidRPr="00BD71BE">
        <w:rPr>
          <w:rFonts w:ascii="Verdana" w:eastAsia="Times New Roman" w:hAnsi="Verdana" w:cs="Arial"/>
          <w:b/>
          <w:sz w:val="19"/>
          <w:szCs w:val="19"/>
          <w:u w:val="single"/>
          <w:lang w:eastAsia="es-ES"/>
        </w:rPr>
        <w:t xml:space="preserve">17. </w:t>
      </w:r>
      <w:r w:rsidR="004A7789" w:rsidRPr="00BD71BE">
        <w:rPr>
          <w:rFonts w:ascii="Verdana" w:eastAsia="Times New Roman" w:hAnsi="Verdana" w:cs="Arial"/>
          <w:b/>
          <w:sz w:val="19"/>
          <w:szCs w:val="19"/>
          <w:u w:val="single"/>
          <w:lang w:eastAsia="es-ES"/>
        </w:rPr>
        <w:t>Prohibición:</w:t>
      </w:r>
      <w:r w:rsidR="004A7789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</w:t>
      </w:r>
      <w:r w:rsidR="00D81CE6" w:rsidRPr="00BD71BE">
        <w:rPr>
          <w:rFonts w:ascii="Verdana" w:eastAsia="Times New Roman" w:hAnsi="Verdana" w:cs="Arial"/>
          <w:sz w:val="19"/>
          <w:szCs w:val="19"/>
          <w:lang w:eastAsia="es-ES"/>
        </w:rPr>
        <w:t>Que, e</w:t>
      </w:r>
      <w:r w:rsidR="004A7789" w:rsidRPr="00BD71BE">
        <w:rPr>
          <w:rFonts w:ascii="Verdana" w:eastAsia="Times New Roman" w:hAnsi="Verdana" w:cs="Arial"/>
          <w:sz w:val="19"/>
          <w:szCs w:val="19"/>
          <w:lang w:eastAsia="es-ES"/>
        </w:rPr>
        <w:t>n los términos de la</w:t>
      </w:r>
      <w:r w:rsidR="00932ADB" w:rsidRPr="00BD71BE">
        <w:rPr>
          <w:rFonts w:ascii="Verdana" w:eastAsia="Times New Roman" w:hAnsi="Verdana" w:cs="Arial"/>
          <w:sz w:val="19"/>
          <w:szCs w:val="19"/>
          <w:lang w:eastAsia="es-ES"/>
        </w:rPr>
        <w:t>s</w:t>
      </w:r>
      <w:r w:rsidR="004A7789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</w:t>
      </w:r>
      <w:r w:rsidR="00932ADB" w:rsidRPr="00BD71BE">
        <w:rPr>
          <w:rFonts w:ascii="Verdana" w:eastAsia="Times New Roman" w:hAnsi="Verdana" w:cs="Arial"/>
          <w:sz w:val="19"/>
          <w:szCs w:val="19"/>
          <w:lang w:eastAsia="es-ES"/>
        </w:rPr>
        <w:t>leyes</w:t>
      </w:r>
      <w:r w:rsidR="004A7789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y reglamentos aplicables a </w:t>
      </w:r>
      <w:r w:rsidR="004A7789" w:rsidRPr="00BD71BE">
        <w:rPr>
          <w:rFonts w:ascii="Verdana" w:eastAsia="Times New Roman" w:hAnsi="Verdana" w:cs="Arial"/>
          <w:b/>
          <w:sz w:val="19"/>
          <w:szCs w:val="19"/>
          <w:lang w:eastAsia="es-ES"/>
        </w:rPr>
        <w:t xml:space="preserve">ECOPETROL </w:t>
      </w:r>
      <w:r w:rsidR="004A7789" w:rsidRPr="00BD71BE">
        <w:rPr>
          <w:rFonts w:ascii="Verdana" w:eastAsia="Times New Roman" w:hAnsi="Verdana" w:cs="Arial"/>
          <w:sz w:val="19"/>
          <w:szCs w:val="19"/>
          <w:lang w:eastAsia="es-ES"/>
        </w:rPr>
        <w:t>–entre ellas las que contienen inhabilidades, incompatibilidades, prohibiciones e impedimentos como la Ley 80 de 1993,</w:t>
      </w:r>
      <w:r w:rsidR="005F33B6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 </w:t>
      </w:r>
      <w:r w:rsidR="004A7789" w:rsidRPr="00BD71BE">
        <w:rPr>
          <w:rFonts w:ascii="Verdana" w:eastAsia="Times New Roman" w:hAnsi="Verdana" w:cs="Arial"/>
          <w:sz w:val="19"/>
          <w:szCs w:val="19"/>
          <w:lang w:eastAsia="es-ES"/>
        </w:rPr>
        <w:t>Ley 1474 de 2011,</w:t>
      </w:r>
      <w:r w:rsidR="00D81CE6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Leyes 1952  de 2019 y 2094 de 2021</w:t>
      </w:r>
      <w:r w:rsidR="004A7789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y el Instructivo de Conflictos de interés ECP-SEG-I-003, o las disposiciones que las modifiquen</w:t>
      </w:r>
      <w:r w:rsidR="00A8125E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o adicionen</w:t>
      </w:r>
      <w:r w:rsidR="004A7789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, se abstendrá de vincular, </w:t>
      </w:r>
      <w:r w:rsidR="00B97835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directa o indirectamente (incluyendo empleos temporales, agencias de empleo y cualquier modalidad de intermediación laboral), </w:t>
      </w:r>
      <w:r w:rsidR="004A7789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para efectos de la ejecución del contrato y realización de asuntos o negocios que hagan parte del objeto y alcance del mismo, a exservidores de </w:t>
      </w:r>
      <w:r w:rsidR="004A7789" w:rsidRPr="00BD71BE">
        <w:rPr>
          <w:rFonts w:ascii="Verdana" w:eastAsia="Times New Roman" w:hAnsi="Verdana" w:cs="Arial"/>
          <w:b/>
          <w:bCs/>
          <w:iCs/>
          <w:sz w:val="19"/>
          <w:szCs w:val="19"/>
          <w:lang w:eastAsia="es-ES"/>
        </w:rPr>
        <w:t>ECOPETROL</w:t>
      </w:r>
      <w:r w:rsidR="004A7789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que hubieren conocido o adelantado dichos asuntos o negocios durante el desempeño de sus funciones como servidores públicos. Con este propósito</w:t>
      </w:r>
      <w:r w:rsidR="0025056B" w:rsidRPr="00BD71BE">
        <w:rPr>
          <w:rFonts w:ascii="Verdana" w:eastAsia="Times New Roman" w:hAnsi="Verdana" w:cs="Arial"/>
          <w:sz w:val="19"/>
          <w:szCs w:val="19"/>
          <w:lang w:eastAsia="es-ES"/>
        </w:rPr>
        <w:t>,</w:t>
      </w:r>
      <w:r w:rsidR="004A7789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el </w:t>
      </w:r>
      <w:r w:rsidR="004A7789" w:rsidRPr="00BD71BE">
        <w:rPr>
          <w:rFonts w:ascii="Verdana" w:eastAsia="Times New Roman" w:hAnsi="Verdana" w:cs="Arial"/>
          <w:b/>
          <w:bCs/>
          <w:sz w:val="19"/>
          <w:szCs w:val="19"/>
          <w:lang w:eastAsia="es-ES"/>
        </w:rPr>
        <w:t>CONTRATISTA</w:t>
      </w:r>
      <w:r w:rsidR="004A7789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solicitará al e-servidor de </w:t>
      </w:r>
      <w:r w:rsidR="004A7789" w:rsidRPr="00BD71BE">
        <w:rPr>
          <w:rFonts w:ascii="Verdana" w:eastAsia="Times New Roman" w:hAnsi="Verdana" w:cs="Arial"/>
          <w:b/>
          <w:bCs/>
          <w:iCs/>
          <w:sz w:val="19"/>
          <w:szCs w:val="19"/>
          <w:lang w:eastAsia="es-ES"/>
        </w:rPr>
        <w:t>ECOPETROL</w:t>
      </w:r>
      <w:r w:rsidR="004A7789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que pretenda vincular, una declaración formal de no hallarse incurso en causal de conflicto de interés o ético, inhabilidad o incompatibilidad prevista en la ley y/o en las normas internas de </w:t>
      </w:r>
      <w:r w:rsidR="004A7789" w:rsidRPr="00BD71BE">
        <w:rPr>
          <w:rFonts w:ascii="Verdana" w:eastAsia="Times New Roman" w:hAnsi="Verdana" w:cs="Arial"/>
          <w:b/>
          <w:bCs/>
          <w:iCs/>
          <w:sz w:val="19"/>
          <w:szCs w:val="19"/>
          <w:lang w:eastAsia="es-ES"/>
        </w:rPr>
        <w:t>ECOPETROL</w:t>
      </w:r>
      <w:r w:rsidR="004A7789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e informará de inmediato al administrador del contrato y a la Gerencia Corporativa de Asuntos Éticos y de Cumplimiento sobre dicha manifestación. </w:t>
      </w:r>
    </w:p>
    <w:p w14:paraId="2C6A7C0A" w14:textId="77777777" w:rsidR="004A7789" w:rsidRPr="00BD71BE" w:rsidRDefault="004A7789" w:rsidP="004A7789">
      <w:pPr>
        <w:spacing w:after="0"/>
        <w:rPr>
          <w:rFonts w:ascii="Verdana" w:eastAsia="Times New Roman" w:hAnsi="Verdana" w:cs="Arial"/>
          <w:sz w:val="19"/>
          <w:szCs w:val="19"/>
          <w:lang w:eastAsia="es-ES"/>
        </w:rPr>
      </w:pPr>
    </w:p>
    <w:p w14:paraId="0257CD2E" w14:textId="60E2AD24" w:rsidR="00D653F6" w:rsidRPr="00BD71BE" w:rsidRDefault="0029671C" w:rsidP="000448C8">
      <w:pPr>
        <w:spacing w:after="0" w:line="240" w:lineRule="auto"/>
        <w:jc w:val="both"/>
        <w:rPr>
          <w:rFonts w:ascii="Verdana" w:eastAsia="Times New Roman" w:hAnsi="Verdana" w:cs="Arial"/>
          <w:sz w:val="19"/>
          <w:szCs w:val="19"/>
          <w:lang w:eastAsia="es-ES"/>
        </w:rPr>
      </w:pPr>
      <w:r w:rsidRPr="00BD71BE">
        <w:rPr>
          <w:rFonts w:ascii="Verdana" w:eastAsia="Times New Roman" w:hAnsi="Verdana" w:cs="Arial"/>
          <w:b/>
          <w:sz w:val="19"/>
          <w:szCs w:val="19"/>
          <w:u w:val="single"/>
          <w:lang w:eastAsia="es-ES"/>
        </w:rPr>
        <w:t xml:space="preserve">18. </w:t>
      </w:r>
      <w:r w:rsidR="004A7789" w:rsidRPr="00BD71BE">
        <w:rPr>
          <w:rFonts w:ascii="Verdana" w:eastAsia="Times New Roman" w:hAnsi="Verdana" w:cs="Arial"/>
          <w:b/>
          <w:sz w:val="19"/>
          <w:szCs w:val="19"/>
          <w:u w:val="single"/>
          <w:lang w:eastAsia="es-ES"/>
        </w:rPr>
        <w:t>Confidencialidad</w:t>
      </w:r>
      <w:r w:rsidR="00AB64FB" w:rsidRPr="00BD71BE">
        <w:rPr>
          <w:rFonts w:ascii="Verdana" w:eastAsia="Times New Roman" w:hAnsi="Verdana" w:cs="Arial"/>
          <w:b/>
          <w:sz w:val="19"/>
          <w:szCs w:val="19"/>
          <w:u w:val="single"/>
          <w:lang w:eastAsia="es-ES"/>
        </w:rPr>
        <w:t xml:space="preserve"> y protección de datos personales</w:t>
      </w:r>
      <w:r w:rsidR="004A7789" w:rsidRPr="00BD71BE">
        <w:rPr>
          <w:rFonts w:ascii="Verdana" w:eastAsia="Times New Roman" w:hAnsi="Verdana" w:cs="Arial"/>
          <w:b/>
          <w:sz w:val="19"/>
          <w:szCs w:val="19"/>
          <w:lang w:eastAsia="es-ES"/>
        </w:rPr>
        <w:t xml:space="preserve">: </w:t>
      </w:r>
      <w:r w:rsidR="00D653F6" w:rsidRPr="00BD71BE">
        <w:rPr>
          <w:rFonts w:ascii="Verdana" w:eastAsia="Times New Roman" w:hAnsi="Verdana" w:cs="Arial"/>
          <w:bCs/>
          <w:sz w:val="19"/>
          <w:szCs w:val="19"/>
          <w:lang w:eastAsia="es-ES"/>
        </w:rPr>
        <w:t xml:space="preserve">Que, </w:t>
      </w:r>
      <w:r w:rsidR="00D653F6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de conformidad con lo establecido en la Ley 1581 de 2012, Ley 1712 de 2014, Ley 1755 de 2015, Decreto Único 1074 de 2015 y las reglas internas de </w:t>
      </w:r>
      <w:r w:rsidR="00D653F6" w:rsidRPr="00BD71BE">
        <w:rPr>
          <w:rFonts w:ascii="Verdana" w:eastAsia="Times New Roman" w:hAnsi="Verdana" w:cs="Arial"/>
          <w:b/>
          <w:bCs/>
          <w:sz w:val="19"/>
          <w:szCs w:val="19"/>
          <w:lang w:eastAsia="es-ES"/>
        </w:rPr>
        <w:t>ECOPETROL</w:t>
      </w:r>
      <w:r w:rsidR="00D653F6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, se obliga a proteger cualquier información o dato que le sea entregado por </w:t>
      </w:r>
      <w:r w:rsidR="00D653F6" w:rsidRPr="00BD71BE">
        <w:rPr>
          <w:rFonts w:ascii="Verdana" w:eastAsia="Times New Roman" w:hAnsi="Verdana" w:cs="Arial"/>
          <w:b/>
          <w:sz w:val="19"/>
          <w:szCs w:val="19"/>
          <w:lang w:eastAsia="es-ES"/>
        </w:rPr>
        <w:t>ECOPETROL</w:t>
      </w:r>
      <w:r w:rsidR="00D653F6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y a guardar la debida reserva y confidencialidad, así como a darle un correcto tratamiento a los datos personales. Que asegurará que cualquiera de las personas vinculadas a la ejecución del </w:t>
      </w:r>
      <w:r w:rsidR="002957C2"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contrato </w:t>
      </w:r>
      <w:r w:rsidR="00D653F6" w:rsidRPr="00BD71BE">
        <w:rPr>
          <w:rFonts w:ascii="Verdana" w:eastAsia="Times New Roman" w:hAnsi="Verdana" w:cs="Arial"/>
          <w:sz w:val="19"/>
          <w:szCs w:val="19"/>
          <w:lang w:eastAsia="es-ES"/>
        </w:rPr>
        <w:t>cumpla con la misma obligación de reserva, confidencialidad y protección de datos personales.</w:t>
      </w:r>
    </w:p>
    <w:p w14:paraId="7D6708A4" w14:textId="77777777" w:rsidR="00D653F6" w:rsidRPr="00BD71BE" w:rsidRDefault="00D653F6" w:rsidP="000448C8">
      <w:pPr>
        <w:spacing w:after="0" w:line="240" w:lineRule="auto"/>
        <w:jc w:val="both"/>
        <w:rPr>
          <w:rFonts w:ascii="Verdana" w:eastAsia="Times New Roman" w:hAnsi="Verdana" w:cs="Arial"/>
          <w:sz w:val="19"/>
          <w:szCs w:val="19"/>
          <w:lang w:eastAsia="es-ES"/>
        </w:rPr>
      </w:pPr>
    </w:p>
    <w:p w14:paraId="2CE8D4DD" w14:textId="6C50B486" w:rsidR="004A7789" w:rsidRPr="00BD71BE" w:rsidRDefault="00D653F6" w:rsidP="000448C8">
      <w:pPr>
        <w:spacing w:after="0" w:line="240" w:lineRule="auto"/>
        <w:jc w:val="both"/>
        <w:rPr>
          <w:rFonts w:ascii="Verdana" w:eastAsia="Times New Roman" w:hAnsi="Verdana" w:cs="Arial"/>
          <w:sz w:val="19"/>
          <w:szCs w:val="19"/>
          <w:lang w:eastAsia="es-ES"/>
        </w:rPr>
      </w:pPr>
      <w:r w:rsidRPr="00BD71BE">
        <w:rPr>
          <w:rFonts w:ascii="Verdana" w:eastAsia="Times New Roman" w:hAnsi="Verdana" w:cs="Arial"/>
          <w:sz w:val="19"/>
          <w:szCs w:val="19"/>
          <w:lang w:eastAsia="es-ES"/>
        </w:rPr>
        <w:t>Que, con la suscripción de este con</w:t>
      </w:r>
      <w:r w:rsidR="00B01E1E" w:rsidRPr="00BD71BE">
        <w:rPr>
          <w:rFonts w:ascii="Verdana" w:eastAsia="Times New Roman" w:hAnsi="Verdana" w:cs="Arial"/>
          <w:sz w:val="19"/>
          <w:szCs w:val="19"/>
          <w:lang w:eastAsia="es-ES"/>
        </w:rPr>
        <w:t>trato</w:t>
      </w:r>
      <w:r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, entiende y acepta que las anteriores obligaciones se extienden a sus trabajadores, subcontratistas, proveedores y agentes, y los respectivos </w:t>
      </w:r>
      <w:r w:rsidRPr="00BD71BE">
        <w:rPr>
          <w:rFonts w:ascii="Verdana" w:eastAsia="Times New Roman" w:hAnsi="Verdana" w:cs="Arial"/>
          <w:sz w:val="19"/>
          <w:szCs w:val="19"/>
          <w:lang w:eastAsia="es-ES"/>
        </w:rPr>
        <w:lastRenderedPageBreak/>
        <w:t>empleados de estos y que su vulneración puede dar lugar a la terminación del c</w:t>
      </w:r>
      <w:r w:rsidR="002957C2" w:rsidRPr="00BD71BE">
        <w:rPr>
          <w:rFonts w:ascii="Verdana" w:eastAsia="Times New Roman" w:hAnsi="Verdana" w:cs="Arial"/>
          <w:sz w:val="19"/>
          <w:szCs w:val="19"/>
          <w:lang w:eastAsia="es-ES"/>
        </w:rPr>
        <w:t>ontrato</w:t>
      </w:r>
      <w:r w:rsidRPr="00BD71BE">
        <w:rPr>
          <w:rFonts w:ascii="Verdana" w:eastAsia="Times New Roman" w:hAnsi="Verdana" w:cs="Arial"/>
          <w:sz w:val="19"/>
          <w:szCs w:val="19"/>
          <w:lang w:eastAsia="es-ES"/>
        </w:rPr>
        <w:t xml:space="preserve"> conforme con lo indicado en el numeral 1</w:t>
      </w:r>
      <w:r w:rsidR="009E5852" w:rsidRPr="00BD71BE">
        <w:rPr>
          <w:rFonts w:ascii="Verdana" w:eastAsia="Times New Roman" w:hAnsi="Verdana" w:cs="Arial"/>
          <w:sz w:val="19"/>
          <w:szCs w:val="19"/>
          <w:lang w:eastAsia="es-ES"/>
        </w:rPr>
        <w:t>4</w:t>
      </w:r>
      <w:r w:rsidRPr="00BD71BE">
        <w:rPr>
          <w:rFonts w:ascii="Verdana" w:eastAsia="Times New Roman" w:hAnsi="Verdana" w:cs="Arial"/>
          <w:sz w:val="19"/>
          <w:szCs w:val="19"/>
          <w:lang w:eastAsia="es-ES"/>
        </w:rPr>
        <w:t>. Por ello, se obliga a incluir lo establecido en esta cláusula en los contratos que celebre con cualquier persona natural o jurídica con ocasión o motivo de este con</w:t>
      </w:r>
      <w:r w:rsidR="002957C2" w:rsidRPr="00BD71BE">
        <w:rPr>
          <w:rFonts w:ascii="Verdana" w:eastAsia="Times New Roman" w:hAnsi="Verdana" w:cs="Arial"/>
          <w:sz w:val="19"/>
          <w:szCs w:val="19"/>
          <w:lang w:eastAsia="es-ES"/>
        </w:rPr>
        <w:t>trato</w:t>
      </w:r>
      <w:r w:rsidR="001656D2" w:rsidRPr="00BD71BE">
        <w:rPr>
          <w:rFonts w:ascii="Verdana" w:eastAsia="Times New Roman" w:hAnsi="Verdana" w:cs="Arial"/>
          <w:sz w:val="19"/>
          <w:szCs w:val="19"/>
          <w:lang w:eastAsia="es-ES"/>
        </w:rPr>
        <w:t>.</w:t>
      </w:r>
    </w:p>
    <w:p w14:paraId="7B3AED23" w14:textId="77777777" w:rsidR="004A7789" w:rsidRPr="00BD71BE" w:rsidRDefault="004A7789" w:rsidP="000448C8">
      <w:pPr>
        <w:spacing w:after="0" w:line="240" w:lineRule="auto"/>
        <w:jc w:val="both"/>
        <w:rPr>
          <w:rFonts w:ascii="Verdana" w:eastAsia="Times New Roman" w:hAnsi="Verdana" w:cs="Arial"/>
          <w:sz w:val="19"/>
          <w:szCs w:val="19"/>
          <w:lang w:eastAsia="es-ES"/>
        </w:rPr>
      </w:pPr>
    </w:p>
    <w:p w14:paraId="38256804" w14:textId="77777777" w:rsidR="00DB2CB3" w:rsidRPr="00BD71BE" w:rsidRDefault="00DB2CB3" w:rsidP="0050471B">
      <w:pPr>
        <w:spacing w:after="0" w:line="240" w:lineRule="auto"/>
        <w:jc w:val="both"/>
        <w:rPr>
          <w:rFonts w:ascii="Verdana" w:eastAsia="Times New Roman" w:hAnsi="Verdana" w:cs="Arial"/>
          <w:sz w:val="19"/>
          <w:szCs w:val="19"/>
          <w:lang w:eastAsia="es-ES"/>
        </w:rPr>
      </w:pPr>
    </w:p>
    <w:p w14:paraId="5583AFCE" w14:textId="77777777" w:rsidR="004A7789" w:rsidRPr="00BD71BE" w:rsidRDefault="004A7789" w:rsidP="0073633E">
      <w:pPr>
        <w:spacing w:after="0" w:line="240" w:lineRule="auto"/>
        <w:jc w:val="both"/>
        <w:rPr>
          <w:rFonts w:ascii="Verdana" w:eastAsia="Times New Roman" w:hAnsi="Verdana" w:cs="Arial"/>
          <w:sz w:val="19"/>
          <w:szCs w:val="19"/>
          <w:lang w:eastAsia="es-ES"/>
        </w:rPr>
      </w:pPr>
    </w:p>
    <w:p w14:paraId="37FC5CFC" w14:textId="77777777" w:rsidR="004A7789" w:rsidRPr="00BD71BE" w:rsidRDefault="004A7789" w:rsidP="0073633E">
      <w:pPr>
        <w:spacing w:after="0" w:line="240" w:lineRule="auto"/>
        <w:jc w:val="both"/>
        <w:rPr>
          <w:rFonts w:ascii="Verdana" w:eastAsia="Times New Roman" w:hAnsi="Verdana" w:cs="Arial"/>
          <w:sz w:val="19"/>
          <w:szCs w:val="19"/>
          <w:lang w:eastAsia="es-ES"/>
        </w:rPr>
      </w:pPr>
    </w:p>
    <w:p w14:paraId="6787FFA5" w14:textId="77777777" w:rsidR="00372ABC" w:rsidRPr="00BD71BE" w:rsidRDefault="00372ABC" w:rsidP="0073633E">
      <w:pPr>
        <w:spacing w:after="0" w:line="240" w:lineRule="auto"/>
        <w:jc w:val="both"/>
        <w:rPr>
          <w:rFonts w:ascii="Verdana" w:eastAsia="Times New Roman" w:hAnsi="Verdana" w:cs="Arial"/>
          <w:sz w:val="19"/>
          <w:szCs w:val="19"/>
          <w:lang w:eastAsia="es-ES"/>
        </w:rPr>
      </w:pPr>
    </w:p>
    <w:sectPr w:rsidR="00372ABC" w:rsidRPr="00BD71BE">
      <w:headerReference w:type="default" r:id="rId9"/>
      <w:footerReference w:type="default" r:id="rId10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9B0BC9" w14:textId="77777777" w:rsidR="00572725" w:rsidRDefault="00572725" w:rsidP="000A3698">
      <w:pPr>
        <w:spacing w:after="0" w:line="240" w:lineRule="auto"/>
      </w:pPr>
      <w:r>
        <w:separator/>
      </w:r>
    </w:p>
  </w:endnote>
  <w:endnote w:type="continuationSeparator" w:id="0">
    <w:p w14:paraId="28A7BFBD" w14:textId="77777777" w:rsidR="00572725" w:rsidRDefault="00572725" w:rsidP="000A36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Borders>
        <w:top w:val="single" w:sz="4" w:space="0" w:color="000000"/>
        <w:insideH w:val="single" w:sz="4" w:space="0" w:color="000000"/>
      </w:tblBorders>
      <w:tblLook w:val="04A0" w:firstRow="1" w:lastRow="0" w:firstColumn="1" w:lastColumn="0" w:noHBand="0" w:noVBand="1"/>
    </w:tblPr>
    <w:tblGrid>
      <w:gridCol w:w="8838"/>
    </w:tblGrid>
    <w:tr w:rsidR="004C127F" w:rsidRPr="004F2FE6" w14:paraId="223184B7" w14:textId="77777777" w:rsidTr="00BD71BE">
      <w:tc>
        <w:tcPr>
          <w:tcW w:w="8838" w:type="dxa"/>
        </w:tcPr>
        <w:p w14:paraId="18BC7262" w14:textId="6F7D8631" w:rsidR="004C127F" w:rsidRDefault="004C127F" w:rsidP="004C127F">
          <w:pPr>
            <w:pStyle w:val="Piedepgina"/>
            <w:rPr>
              <w:rFonts w:cs="Arial"/>
              <w:sz w:val="16"/>
              <w:szCs w:val="16"/>
            </w:rPr>
          </w:pPr>
        </w:p>
        <w:p w14:paraId="107CD5D9" w14:textId="2489F128" w:rsidR="004C127F" w:rsidRPr="00D40A49" w:rsidRDefault="004C127F" w:rsidP="00EF10D1">
          <w:pPr>
            <w:pStyle w:val="Piedepgina"/>
            <w:jc w:val="both"/>
            <w:rPr>
              <w:rFonts w:ascii="Verdana" w:hAnsi="Verdana"/>
              <w:color w:val="000000"/>
              <w:sz w:val="14"/>
              <w:szCs w:val="14"/>
            </w:rPr>
          </w:pPr>
          <w:r>
            <w:rPr>
              <w:rFonts w:ascii="Verdana" w:hAnsi="Verdana"/>
              <w:color w:val="000000"/>
              <w:sz w:val="14"/>
              <w:szCs w:val="14"/>
            </w:rPr>
            <w:t>GAB</w:t>
          </w:r>
          <w:r w:rsidRPr="007B7F2D">
            <w:rPr>
              <w:rFonts w:ascii="Verdana" w:hAnsi="Verdana"/>
              <w:color w:val="000000"/>
              <w:sz w:val="14"/>
              <w:szCs w:val="14"/>
            </w:rPr>
            <w:t>-F-</w:t>
          </w:r>
          <w:r>
            <w:rPr>
              <w:rFonts w:ascii="Verdana" w:hAnsi="Verdana"/>
              <w:color w:val="000000"/>
              <w:sz w:val="14"/>
              <w:szCs w:val="14"/>
            </w:rPr>
            <w:t xml:space="preserve">217 </w:t>
          </w:r>
          <w:r w:rsidRPr="00D40A49">
            <w:rPr>
              <w:rFonts w:ascii="Verdana" w:hAnsi="Verdana"/>
              <w:color w:val="000000"/>
              <w:sz w:val="14"/>
              <w:szCs w:val="14"/>
            </w:rPr>
            <w:t>Versión</w:t>
          </w:r>
          <w:r w:rsidR="00B16F83">
            <w:rPr>
              <w:rFonts w:ascii="Verdana" w:hAnsi="Verdana"/>
              <w:color w:val="000000"/>
              <w:sz w:val="14"/>
              <w:szCs w:val="14"/>
            </w:rPr>
            <w:t xml:space="preserve"> </w:t>
          </w:r>
          <w:proofErr w:type="gramStart"/>
          <w:r w:rsidR="00267DB8">
            <w:rPr>
              <w:rFonts w:ascii="Verdana" w:hAnsi="Verdana"/>
              <w:color w:val="000000"/>
              <w:sz w:val="14"/>
              <w:szCs w:val="14"/>
            </w:rPr>
            <w:t>3</w:t>
          </w:r>
          <w:r w:rsidR="00EF10D1">
            <w:rPr>
              <w:rFonts w:ascii="Verdana" w:hAnsi="Verdana"/>
              <w:color w:val="000000"/>
              <w:sz w:val="14"/>
              <w:szCs w:val="14"/>
            </w:rPr>
            <w:t xml:space="preserve">  </w:t>
          </w:r>
          <w:r w:rsidR="00B16F83">
            <w:rPr>
              <w:rFonts w:ascii="Verdana" w:hAnsi="Verdana"/>
              <w:color w:val="000000"/>
              <w:sz w:val="14"/>
              <w:szCs w:val="14"/>
            </w:rPr>
            <w:t>Fecha</w:t>
          </w:r>
          <w:proofErr w:type="gramEnd"/>
          <w:r w:rsidR="00B16F83">
            <w:rPr>
              <w:rFonts w:ascii="Verdana" w:hAnsi="Verdana"/>
              <w:color w:val="000000"/>
              <w:sz w:val="14"/>
              <w:szCs w:val="14"/>
            </w:rPr>
            <w:t xml:space="preserve"> </w:t>
          </w:r>
          <w:r w:rsidR="003A5877">
            <w:rPr>
              <w:rFonts w:ascii="Verdana" w:hAnsi="Verdana"/>
              <w:color w:val="000000"/>
              <w:sz w:val="14"/>
              <w:szCs w:val="14"/>
            </w:rPr>
            <w:t>1</w:t>
          </w:r>
          <w:r w:rsidR="00267DB8">
            <w:rPr>
              <w:rFonts w:ascii="Verdana" w:hAnsi="Verdana"/>
              <w:color w:val="000000"/>
              <w:sz w:val="14"/>
              <w:szCs w:val="14"/>
            </w:rPr>
            <w:t>6</w:t>
          </w:r>
          <w:r w:rsidRPr="00D40A49">
            <w:rPr>
              <w:rFonts w:ascii="Verdana" w:hAnsi="Verdana"/>
              <w:color w:val="000000"/>
              <w:sz w:val="14"/>
              <w:szCs w:val="14"/>
            </w:rPr>
            <w:t>/</w:t>
          </w:r>
          <w:r w:rsidR="00267DB8">
            <w:rPr>
              <w:rFonts w:ascii="Verdana" w:hAnsi="Verdana"/>
              <w:color w:val="000000"/>
              <w:sz w:val="14"/>
              <w:szCs w:val="14"/>
            </w:rPr>
            <w:t>12</w:t>
          </w:r>
          <w:r w:rsidRPr="00D40A49">
            <w:rPr>
              <w:rFonts w:ascii="Verdana" w:hAnsi="Verdana"/>
              <w:color w:val="000000"/>
              <w:sz w:val="14"/>
              <w:szCs w:val="14"/>
            </w:rPr>
            <w:t>/20</w:t>
          </w:r>
          <w:r w:rsidR="003A5877">
            <w:rPr>
              <w:rFonts w:ascii="Verdana" w:hAnsi="Verdana"/>
              <w:color w:val="000000"/>
              <w:sz w:val="14"/>
              <w:szCs w:val="14"/>
            </w:rPr>
            <w:t>22</w:t>
          </w:r>
          <w:r>
            <w:rPr>
              <w:rFonts w:ascii="Verdana" w:hAnsi="Verdana"/>
              <w:color w:val="000000"/>
              <w:sz w:val="14"/>
              <w:szCs w:val="14"/>
            </w:rPr>
            <w:t xml:space="preserve">                                                                                                             </w:t>
          </w:r>
          <w:r w:rsidRPr="00D40A49">
            <w:rPr>
              <w:rFonts w:ascii="Verdana" w:hAnsi="Verdana"/>
              <w:color w:val="000000"/>
              <w:sz w:val="14"/>
              <w:szCs w:val="14"/>
            </w:rPr>
            <w:fldChar w:fldCharType="begin"/>
          </w:r>
          <w:r w:rsidRPr="00D40A49">
            <w:rPr>
              <w:rFonts w:ascii="Verdana" w:hAnsi="Verdana"/>
              <w:color w:val="000000"/>
              <w:sz w:val="14"/>
              <w:szCs w:val="14"/>
            </w:rPr>
            <w:instrText xml:space="preserve"> PAGE   \* MERGEFORMAT </w:instrText>
          </w:r>
          <w:r w:rsidRPr="00D40A49">
            <w:rPr>
              <w:rFonts w:ascii="Verdana" w:hAnsi="Verdana"/>
              <w:color w:val="000000"/>
              <w:sz w:val="14"/>
              <w:szCs w:val="14"/>
            </w:rPr>
            <w:fldChar w:fldCharType="separate"/>
          </w:r>
          <w:r w:rsidR="004B7BC4">
            <w:rPr>
              <w:rFonts w:ascii="Verdana" w:hAnsi="Verdana"/>
              <w:noProof/>
              <w:color w:val="000000"/>
              <w:sz w:val="14"/>
              <w:szCs w:val="14"/>
            </w:rPr>
            <w:t>1</w:t>
          </w:r>
          <w:r w:rsidRPr="00D40A49">
            <w:rPr>
              <w:rFonts w:ascii="Verdana" w:hAnsi="Verdana"/>
              <w:color w:val="000000"/>
              <w:sz w:val="14"/>
              <w:szCs w:val="14"/>
            </w:rPr>
            <w:fldChar w:fldCharType="end"/>
          </w:r>
          <w:r w:rsidRPr="00D40A49">
            <w:rPr>
              <w:rFonts w:ascii="Verdana" w:hAnsi="Verdana"/>
              <w:color w:val="000000"/>
              <w:sz w:val="14"/>
              <w:szCs w:val="14"/>
            </w:rPr>
            <w:t>/</w:t>
          </w:r>
          <w:r w:rsidRPr="00D40A49">
            <w:rPr>
              <w:rFonts w:ascii="Verdana" w:hAnsi="Verdana"/>
              <w:color w:val="000000"/>
              <w:sz w:val="14"/>
              <w:szCs w:val="14"/>
            </w:rPr>
            <w:fldChar w:fldCharType="begin"/>
          </w:r>
          <w:r w:rsidRPr="00D40A49">
            <w:rPr>
              <w:rFonts w:ascii="Verdana" w:hAnsi="Verdana"/>
              <w:color w:val="000000"/>
              <w:sz w:val="14"/>
              <w:szCs w:val="14"/>
            </w:rPr>
            <w:instrText xml:space="preserve"> NUMPAGES   \* MERGEFORMAT </w:instrText>
          </w:r>
          <w:r w:rsidRPr="00D40A49">
            <w:rPr>
              <w:rFonts w:ascii="Verdana" w:hAnsi="Verdana"/>
              <w:color w:val="000000"/>
              <w:sz w:val="14"/>
              <w:szCs w:val="14"/>
            </w:rPr>
            <w:fldChar w:fldCharType="separate"/>
          </w:r>
          <w:r w:rsidR="004B7BC4">
            <w:rPr>
              <w:rFonts w:ascii="Verdana" w:hAnsi="Verdana"/>
              <w:noProof/>
              <w:color w:val="000000"/>
              <w:sz w:val="14"/>
              <w:szCs w:val="14"/>
            </w:rPr>
            <w:t>6</w:t>
          </w:r>
          <w:r w:rsidRPr="00D40A49">
            <w:rPr>
              <w:rFonts w:ascii="Verdana" w:hAnsi="Verdana"/>
              <w:color w:val="000000"/>
              <w:sz w:val="14"/>
              <w:szCs w:val="14"/>
            </w:rPr>
            <w:fldChar w:fldCharType="end"/>
          </w:r>
        </w:p>
        <w:p w14:paraId="20249ACF" w14:textId="77777777" w:rsidR="004C127F" w:rsidRDefault="004C127F" w:rsidP="004C127F">
          <w:pPr>
            <w:pStyle w:val="Piedepgina"/>
            <w:rPr>
              <w:rFonts w:ascii="Verdana" w:hAnsi="Verdana"/>
              <w:color w:val="000000"/>
              <w:sz w:val="14"/>
              <w:szCs w:val="14"/>
            </w:rPr>
          </w:pPr>
        </w:p>
        <w:p w14:paraId="3753BAC9" w14:textId="77777777" w:rsidR="004C127F" w:rsidRPr="004C127F" w:rsidRDefault="004C127F" w:rsidP="004C127F">
          <w:pPr>
            <w:pStyle w:val="Piedepgina"/>
            <w:jc w:val="both"/>
            <w:rPr>
              <w:rFonts w:ascii="Verdana" w:hAnsi="Verdana"/>
              <w:color w:val="000000"/>
              <w:sz w:val="14"/>
              <w:szCs w:val="14"/>
            </w:rPr>
          </w:pPr>
          <w:r w:rsidRPr="004C127F">
            <w:rPr>
              <w:rFonts w:ascii="Verdana" w:hAnsi="Verdana" w:cs="Arial"/>
              <w:i/>
              <w:sz w:val="14"/>
            </w:rPr>
            <w:t>Todos los derechos reservados para Ecopetrol S.A. Ninguna reproducción externa copia o transmisión digital de esta publicación puede ser hecha sin permiso escrito. Ningún párrafo de esta publicación puede ser reproducido, copiado o transmitido digitalmente sin un consentimiento escrito o de acuerdo con las leyes que regulan los derechos de autor y con base en la regulación vigente</w:t>
          </w:r>
          <w:r w:rsidRPr="004C127F">
            <w:rPr>
              <w:rFonts w:ascii="Verdana" w:hAnsi="Verdana"/>
              <w:sz w:val="14"/>
              <w:szCs w:val="14"/>
            </w:rPr>
            <w:t xml:space="preserve">                                                              </w:t>
          </w:r>
        </w:p>
      </w:tc>
    </w:tr>
  </w:tbl>
  <w:p w14:paraId="60BD3632" w14:textId="77777777" w:rsidR="000A3698" w:rsidRDefault="000A3698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3A50DF" w14:textId="77777777" w:rsidR="00572725" w:rsidRDefault="00572725" w:rsidP="000A3698">
      <w:pPr>
        <w:spacing w:after="0" w:line="240" w:lineRule="auto"/>
      </w:pPr>
      <w:r>
        <w:separator/>
      </w:r>
    </w:p>
  </w:footnote>
  <w:footnote w:type="continuationSeparator" w:id="0">
    <w:p w14:paraId="3795EB59" w14:textId="77777777" w:rsidR="00572725" w:rsidRDefault="00572725" w:rsidP="000A3698">
      <w:pPr>
        <w:spacing w:after="0" w:line="240" w:lineRule="auto"/>
      </w:pPr>
      <w:r>
        <w:continuationSeparator/>
      </w:r>
    </w:p>
  </w:footnote>
  <w:footnote w:id="1">
    <w:p w14:paraId="3A5036A9" w14:textId="77777777" w:rsidR="004C1C3A" w:rsidRPr="00094D4F" w:rsidRDefault="004C1C3A" w:rsidP="004C1C3A">
      <w:pPr>
        <w:pStyle w:val="Textonotapie"/>
        <w:rPr>
          <w:rFonts w:ascii="Verdana" w:hAnsi="Verdana"/>
        </w:rPr>
      </w:pPr>
      <w:r w:rsidRPr="00094D4F">
        <w:rPr>
          <w:rStyle w:val="Refdenotaalpie"/>
          <w:rFonts w:ascii="Verdana" w:hAnsi="Verdana"/>
        </w:rPr>
        <w:footnoteRef/>
      </w:r>
      <w:r w:rsidRPr="00094D4F">
        <w:rPr>
          <w:rFonts w:ascii="Verdana" w:hAnsi="Verdana"/>
        </w:rPr>
        <w:t xml:space="preserve"> </w:t>
      </w:r>
      <w:r w:rsidRPr="00094D4F">
        <w:rPr>
          <w:rFonts w:ascii="Verdana" w:hAnsi="Verdana"/>
          <w:sz w:val="14"/>
          <w:szCs w:val="14"/>
        </w:rPr>
        <w:t>Parientes: cónyuge, compañero permanente o familiares hasta segundo grado de consanguinidad (padres, abuelos, hijos, nietos, hermanos), primero afinidad (suegros, hijos del cónyuge o compañero permanente) y primero civil (hijo o padre adoptivo);</w:t>
      </w:r>
    </w:p>
  </w:footnote>
  <w:footnote w:id="2">
    <w:p w14:paraId="324DB787" w14:textId="77777777" w:rsidR="004C1C3A" w:rsidRPr="00094D4F" w:rsidRDefault="004C1C3A" w:rsidP="004C1C3A">
      <w:pPr>
        <w:pStyle w:val="Textonotapie"/>
        <w:rPr>
          <w:rFonts w:ascii="Verdana" w:hAnsi="Verdana"/>
          <w:sz w:val="14"/>
          <w:szCs w:val="14"/>
          <w:lang w:val="es-CO"/>
        </w:rPr>
      </w:pPr>
      <w:r w:rsidRPr="00094D4F">
        <w:rPr>
          <w:rStyle w:val="Refdenotaalpie"/>
          <w:rFonts w:ascii="Verdana" w:hAnsi="Verdana"/>
          <w:sz w:val="14"/>
          <w:szCs w:val="14"/>
        </w:rPr>
        <w:footnoteRef/>
      </w:r>
      <w:r w:rsidRPr="00094D4F">
        <w:rPr>
          <w:rFonts w:ascii="Verdana" w:hAnsi="Verdana"/>
          <w:sz w:val="14"/>
          <w:szCs w:val="14"/>
        </w:rPr>
        <w:t xml:space="preserve"> Funcionario Gubernamental o Funcionario Público: Cualquier empleado o funcionario de un gobierno, incluyendo cualquier departamento o agencia federal, regional o local de dicho gobierno, cualquier empleado de una entidad propiedad de o controlada por un gobierno extranjero, cualquier funcionario de un partido político extranjero, candidato a cargo político extranjero, funcionario o empleado de una organización internacional pública, persona actuando en calidad oficial por, o a nombre de, cualquiera de estas entidades.</w:t>
      </w:r>
    </w:p>
  </w:footnote>
  <w:footnote w:id="3">
    <w:p w14:paraId="6C039AB3" w14:textId="6F7590FD" w:rsidR="008A1CF6" w:rsidRPr="00970D5C" w:rsidRDefault="008A1CF6">
      <w:pPr>
        <w:pStyle w:val="Textonotapie"/>
        <w:rPr>
          <w:rFonts w:ascii="Verdana" w:hAnsi="Verdana"/>
          <w:i/>
          <w:iCs/>
          <w:sz w:val="14"/>
          <w:szCs w:val="14"/>
        </w:rPr>
      </w:pPr>
      <w:r>
        <w:rPr>
          <w:rStyle w:val="Refdenotaalpie"/>
        </w:rPr>
        <w:footnoteRef/>
      </w:r>
      <w:r>
        <w:t xml:space="preserve"> </w:t>
      </w:r>
      <w:r w:rsidR="00872F7A" w:rsidRPr="00970D5C">
        <w:rPr>
          <w:rFonts w:ascii="Verdana" w:hAnsi="Verdana"/>
          <w:sz w:val="14"/>
          <w:szCs w:val="14"/>
          <w:lang w:val="es-MX"/>
        </w:rPr>
        <w:t>Artículo 8</w:t>
      </w:r>
      <w:r w:rsidR="00A02AE7" w:rsidRPr="00970D5C">
        <w:rPr>
          <w:rFonts w:ascii="Verdana" w:hAnsi="Verdana"/>
          <w:sz w:val="14"/>
          <w:szCs w:val="14"/>
          <w:lang w:val="es-MX"/>
        </w:rPr>
        <w:t xml:space="preserve">° de la Ley 80 de 1993 adicionado por la ley 1474 de </w:t>
      </w:r>
      <w:r w:rsidR="008B43F0" w:rsidRPr="00970D5C">
        <w:rPr>
          <w:rFonts w:ascii="Verdana" w:hAnsi="Verdana"/>
          <w:sz w:val="14"/>
          <w:szCs w:val="14"/>
          <w:lang w:val="es-MX"/>
        </w:rPr>
        <w:t xml:space="preserve">2011. </w:t>
      </w:r>
      <w:r w:rsidR="00872F7A" w:rsidRPr="00970D5C">
        <w:rPr>
          <w:rFonts w:ascii="Verdana" w:hAnsi="Verdana"/>
          <w:sz w:val="14"/>
          <w:szCs w:val="14"/>
          <w:lang w:val="es-MX"/>
        </w:rPr>
        <w:t xml:space="preserve">La Corte Constitucional en Sentencia C-106 de 2018 la definió así: </w:t>
      </w:r>
      <w:r w:rsidR="00872F7A" w:rsidRPr="00970D5C">
        <w:rPr>
          <w:rFonts w:ascii="Verdana" w:hAnsi="Verdana"/>
          <w:i/>
          <w:iCs/>
          <w:sz w:val="14"/>
          <w:szCs w:val="14"/>
          <w:lang w:val="es-MX"/>
        </w:rPr>
        <w:t>“Son restricciones a la capacidad de las personas, para entablar relaciones jurídicas con el Estado, que resultan de condenas, sanciones o de situaciones que el ordenamiento ha calificado jurídicamente, para efectos de (i) impedir el acceso o la continuación en el desempeño de funciones públicas, como servidor público o como particular que ejerce dichas funciones, (ii) para prestar servicios públicos o (iii) para la celebración de contratos con el Estado”.</w:t>
      </w:r>
    </w:p>
  </w:footnote>
  <w:footnote w:id="4">
    <w:p w14:paraId="467C09B8" w14:textId="4C21FA61" w:rsidR="00E5244D" w:rsidRPr="000869C6" w:rsidRDefault="00E5244D">
      <w:pPr>
        <w:pStyle w:val="Textonotapie"/>
        <w:rPr>
          <w:rFonts w:ascii="Verdana" w:hAnsi="Verdana"/>
          <w:sz w:val="12"/>
          <w:szCs w:val="12"/>
          <w:lang w:val="es-CO"/>
        </w:rPr>
      </w:pPr>
      <w:r>
        <w:rPr>
          <w:rStyle w:val="Refdenotaalpie"/>
        </w:rPr>
        <w:footnoteRef/>
      </w:r>
      <w:r>
        <w:t xml:space="preserve"> </w:t>
      </w:r>
      <w:r w:rsidRPr="000869C6">
        <w:rPr>
          <w:rFonts w:ascii="Verdana" w:hAnsi="Verdana"/>
          <w:sz w:val="14"/>
          <w:szCs w:val="14"/>
          <w:lang w:val="es-MX"/>
        </w:rPr>
        <w:t xml:space="preserve">Artículo 8° de la Ley 80 de 1993 </w:t>
      </w:r>
      <w:r w:rsidR="0005549E" w:rsidRPr="000869C6">
        <w:rPr>
          <w:rFonts w:ascii="Verdana" w:hAnsi="Verdana"/>
          <w:sz w:val="14"/>
          <w:szCs w:val="14"/>
          <w:lang w:val="es-MX"/>
        </w:rPr>
        <w:t>adicionado por la ley 1474 de 2011. La Corte Constitucional en Sentencia C-903 de 2008 la definió así:</w:t>
      </w:r>
      <w:r w:rsidR="0005549E" w:rsidRPr="000869C6">
        <w:rPr>
          <w:rFonts w:ascii="Verdana" w:hAnsi="Verdana"/>
          <w:sz w:val="14"/>
          <w:szCs w:val="14"/>
        </w:rPr>
        <w:t xml:space="preserve"> </w:t>
      </w:r>
      <w:r w:rsidR="0005549E" w:rsidRPr="000869C6">
        <w:rPr>
          <w:rFonts w:ascii="Verdana" w:hAnsi="Verdana"/>
          <w:i/>
          <w:iCs/>
          <w:sz w:val="14"/>
          <w:szCs w:val="14"/>
          <w:lang w:val="es-MX"/>
        </w:rPr>
        <w:t>“(…) Una prohibición dirigida al titular de una función pública a quien, por ese hecho, se le impide ocuparse de ciertas actividades o ejercer, simultáneamente, las competencias propias de la función que desempeña y las correspondientes a otros cargos o empleos, en guarda del interés superior que puede verse afectado por una indebida acumulación de funciones o por la confluencia de intereses poco conciliables y capaces, en todo caso, de afectar la imparcialidad y la independencia que deben guiar las actuaciones de quien ejerce la autoridad en nombre del Estado</w:t>
      </w:r>
      <w:r w:rsidR="0094622B" w:rsidRPr="000869C6">
        <w:rPr>
          <w:rFonts w:ascii="Verdana" w:hAnsi="Verdana"/>
          <w:i/>
          <w:iCs/>
          <w:sz w:val="14"/>
          <w:szCs w:val="14"/>
          <w:lang w:val="es-MX"/>
        </w:rPr>
        <w:t>”.</w:t>
      </w:r>
    </w:p>
  </w:footnote>
  <w:footnote w:id="5">
    <w:p w14:paraId="51BB0473" w14:textId="4B214CC1" w:rsidR="004403B6" w:rsidRPr="000869C6" w:rsidRDefault="004403B6">
      <w:pPr>
        <w:pStyle w:val="Textonotapie"/>
        <w:rPr>
          <w:rFonts w:ascii="Verdana" w:hAnsi="Verdana"/>
          <w:sz w:val="14"/>
          <w:szCs w:val="14"/>
        </w:rPr>
      </w:pPr>
      <w:r w:rsidRPr="000869C6">
        <w:rPr>
          <w:rStyle w:val="Refdenotaalpie"/>
          <w:rFonts w:ascii="Verdana" w:hAnsi="Verdana"/>
        </w:rPr>
        <w:footnoteRef/>
      </w:r>
      <w:r w:rsidRPr="000869C6">
        <w:rPr>
          <w:rFonts w:ascii="Verdana" w:hAnsi="Verdana"/>
        </w:rPr>
        <w:t xml:space="preserve"> </w:t>
      </w:r>
      <w:r w:rsidRPr="000869C6">
        <w:rPr>
          <w:rFonts w:ascii="Verdana" w:hAnsi="Verdana"/>
          <w:sz w:val="14"/>
          <w:szCs w:val="14"/>
          <w:lang w:val="es-MX"/>
        </w:rPr>
        <w:t>Protocolo para la prevención y atención de acoso sexual y/o discriminación por razón del sexo en el ámbito laboral.</w:t>
      </w:r>
    </w:p>
  </w:footnote>
  <w:footnote w:id="6">
    <w:p w14:paraId="3749F22E" w14:textId="0986EEB8" w:rsidR="00767DEE" w:rsidRPr="00DC26B5" w:rsidRDefault="00767DEE" w:rsidP="00767DEE">
      <w:pPr>
        <w:pStyle w:val="Textonotapie"/>
        <w:rPr>
          <w:rFonts w:ascii="Verdana" w:hAnsi="Verdana"/>
          <w:sz w:val="16"/>
          <w:szCs w:val="16"/>
          <w:lang w:val="es-MX"/>
        </w:rPr>
      </w:pPr>
      <w:r w:rsidRPr="00DC26B5">
        <w:rPr>
          <w:rStyle w:val="Refdenotaalpie"/>
          <w:rFonts w:ascii="Verdana" w:hAnsi="Verdana"/>
        </w:rPr>
        <w:footnoteRef/>
      </w:r>
      <w:r w:rsidRPr="00DC26B5">
        <w:rPr>
          <w:rFonts w:ascii="Verdana" w:hAnsi="Verdana"/>
        </w:rPr>
        <w:t xml:space="preserve"> </w:t>
      </w:r>
      <w:r w:rsidRPr="00DC26B5">
        <w:rPr>
          <w:rFonts w:ascii="Verdana" w:hAnsi="Verdana"/>
          <w:sz w:val="14"/>
          <w:szCs w:val="14"/>
          <w:lang w:val="es-MX"/>
        </w:rPr>
        <w:t>Protocolo para la prevención y atención de acoso sexual y/o discriminación por razón del sexo en el ámbito laboral</w:t>
      </w:r>
    </w:p>
    <w:p w14:paraId="59261D9A" w14:textId="2ADCAB06" w:rsidR="00767DEE" w:rsidRPr="00F76AEA" w:rsidRDefault="00767DEE">
      <w:pPr>
        <w:pStyle w:val="Textonotapie"/>
        <w:rPr>
          <w:lang w:val="es-MX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CD6206" w14:textId="77777777" w:rsidR="00EF10D1" w:rsidRDefault="00EF10D1" w:rsidP="000A3698">
    <w:pPr>
      <w:spacing w:after="0" w:line="240" w:lineRule="auto"/>
      <w:jc w:val="center"/>
      <w:rPr>
        <w:rFonts w:ascii="Verdana" w:eastAsia="Times New Roman" w:hAnsi="Verdana"/>
        <w:b/>
        <w:bCs/>
        <w:sz w:val="19"/>
        <w:szCs w:val="19"/>
        <w:u w:val="single"/>
        <w:lang w:eastAsia="es-ES"/>
      </w:rPr>
    </w:pPr>
    <w:r w:rsidRPr="00B02906">
      <w:rPr>
        <w:rFonts w:ascii="Verdana" w:hAnsi="Verdana" w:cs="Arial"/>
        <w:noProof/>
        <w:sz w:val="19"/>
        <w:szCs w:val="19"/>
        <w:lang w:eastAsia="es-CO"/>
      </w:rPr>
      <w:drawing>
        <wp:anchor distT="0" distB="0" distL="114300" distR="114300" simplePos="0" relativeHeight="251657216" behindDoc="0" locked="0" layoutInCell="1" allowOverlap="1" wp14:anchorId="43A0340D" wp14:editId="73F9A458">
          <wp:simplePos x="0" y="0"/>
          <wp:positionH relativeFrom="column">
            <wp:posOffset>4838700</wp:posOffset>
          </wp:positionH>
          <wp:positionV relativeFrom="paragraph">
            <wp:posOffset>-337820</wp:posOffset>
          </wp:positionV>
          <wp:extent cx="1390650" cy="590550"/>
          <wp:effectExtent l="0" t="0" r="0" b="0"/>
          <wp:wrapSquare wrapText="bothSides"/>
          <wp:docPr id="1" name="Imagen 1" descr="loguitoparapw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3" descr="loguitoparapwp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90650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A366AF4" w14:textId="77777777" w:rsidR="00EF10D1" w:rsidRDefault="00EF10D1" w:rsidP="000A3698">
    <w:pPr>
      <w:spacing w:after="0" w:line="240" w:lineRule="auto"/>
      <w:jc w:val="center"/>
      <w:rPr>
        <w:rFonts w:ascii="Verdana" w:eastAsia="Times New Roman" w:hAnsi="Verdana"/>
        <w:b/>
        <w:bCs/>
        <w:sz w:val="19"/>
        <w:szCs w:val="19"/>
        <w:u w:val="single"/>
        <w:lang w:eastAsia="es-ES"/>
      </w:rPr>
    </w:pPr>
  </w:p>
  <w:p w14:paraId="74B1E642" w14:textId="77777777" w:rsidR="00EF10D1" w:rsidRDefault="00EF10D1" w:rsidP="000A3698">
    <w:pPr>
      <w:spacing w:after="0" w:line="240" w:lineRule="auto"/>
      <w:jc w:val="center"/>
      <w:rPr>
        <w:rFonts w:ascii="Verdana" w:eastAsia="Times New Roman" w:hAnsi="Verdana"/>
        <w:b/>
        <w:bCs/>
        <w:sz w:val="19"/>
        <w:szCs w:val="19"/>
        <w:u w:val="single"/>
        <w:lang w:eastAsia="es-ES"/>
      </w:rPr>
    </w:pPr>
  </w:p>
  <w:p w14:paraId="67DB6716" w14:textId="5A58D59E" w:rsidR="000A3698" w:rsidRPr="00B02906" w:rsidRDefault="00402958" w:rsidP="000A3698">
    <w:pPr>
      <w:spacing w:after="0" w:line="240" w:lineRule="auto"/>
      <w:jc w:val="center"/>
      <w:rPr>
        <w:rFonts w:ascii="Verdana" w:eastAsia="Times New Roman" w:hAnsi="Verdana"/>
        <w:b/>
        <w:bCs/>
        <w:sz w:val="19"/>
        <w:szCs w:val="19"/>
        <w:u w:val="single"/>
        <w:lang w:eastAsia="es-ES"/>
      </w:rPr>
    </w:pPr>
    <w:r>
      <w:rPr>
        <w:rFonts w:ascii="Verdana" w:eastAsia="Times New Roman" w:hAnsi="Verdana"/>
        <w:b/>
        <w:bCs/>
        <w:sz w:val="19"/>
        <w:szCs w:val="19"/>
        <w:u w:val="single"/>
        <w:lang w:eastAsia="es-ES"/>
      </w:rPr>
      <w:t xml:space="preserve">ANEXO - </w:t>
    </w:r>
    <w:r w:rsidR="000A3698" w:rsidRPr="00B02906">
      <w:rPr>
        <w:rFonts w:ascii="Verdana" w:eastAsia="Times New Roman" w:hAnsi="Verdana"/>
        <w:b/>
        <w:bCs/>
        <w:sz w:val="19"/>
        <w:szCs w:val="19"/>
        <w:u w:val="single"/>
        <w:lang w:eastAsia="es-ES"/>
      </w:rPr>
      <w:t xml:space="preserve">OBLIGACIONES DE </w:t>
    </w:r>
    <w:r w:rsidR="00407965" w:rsidRPr="00B02906">
      <w:rPr>
        <w:rFonts w:ascii="Verdana" w:eastAsia="Times New Roman" w:hAnsi="Verdana"/>
        <w:b/>
        <w:bCs/>
        <w:sz w:val="19"/>
        <w:szCs w:val="19"/>
        <w:u w:val="single"/>
        <w:lang w:eastAsia="es-ES"/>
      </w:rPr>
      <w:t>ÉTICA</w:t>
    </w:r>
    <w:r w:rsidR="00B02906" w:rsidRPr="00B02906">
      <w:rPr>
        <w:rFonts w:ascii="Verdana" w:eastAsia="Times New Roman" w:hAnsi="Verdana"/>
        <w:b/>
        <w:bCs/>
        <w:sz w:val="19"/>
        <w:szCs w:val="19"/>
        <w:u w:val="single"/>
        <w:lang w:eastAsia="es-ES"/>
      </w:rPr>
      <w:t>,</w:t>
    </w:r>
    <w:r w:rsidR="00407965" w:rsidRPr="00B02906">
      <w:rPr>
        <w:rFonts w:ascii="Verdana" w:eastAsia="Times New Roman" w:hAnsi="Verdana"/>
        <w:b/>
        <w:bCs/>
        <w:sz w:val="19"/>
        <w:szCs w:val="19"/>
        <w:u w:val="single"/>
        <w:lang w:eastAsia="es-ES"/>
      </w:rPr>
      <w:t xml:space="preserve"> </w:t>
    </w:r>
    <w:r w:rsidR="000A3698" w:rsidRPr="00B02906">
      <w:rPr>
        <w:rFonts w:ascii="Verdana" w:eastAsia="Times New Roman" w:hAnsi="Verdana"/>
        <w:b/>
        <w:bCs/>
        <w:sz w:val="19"/>
        <w:szCs w:val="19"/>
        <w:u w:val="single"/>
        <w:lang w:eastAsia="es-ES"/>
      </w:rPr>
      <w:t xml:space="preserve">TRANSPARENCIA </w:t>
    </w:r>
    <w:r w:rsidR="00B02906" w:rsidRPr="00B02906">
      <w:rPr>
        <w:rFonts w:ascii="Verdana" w:eastAsia="Times New Roman" w:hAnsi="Verdana"/>
        <w:b/>
        <w:bCs/>
        <w:sz w:val="19"/>
        <w:szCs w:val="19"/>
        <w:u w:val="single"/>
        <w:lang w:eastAsia="es-ES"/>
      </w:rPr>
      <w:t xml:space="preserve">Y CUMPLIMIENTO </w:t>
    </w:r>
    <w:r w:rsidR="000A3698" w:rsidRPr="00B02906">
      <w:rPr>
        <w:rFonts w:ascii="Verdana" w:eastAsia="Times New Roman" w:hAnsi="Verdana"/>
        <w:b/>
        <w:bCs/>
        <w:sz w:val="19"/>
        <w:szCs w:val="19"/>
        <w:u w:val="single"/>
        <w:lang w:eastAsia="es-ES"/>
      </w:rPr>
      <w:t>EN CONTRATACIÓN</w:t>
    </w:r>
  </w:p>
  <w:p w14:paraId="670EB399" w14:textId="50ECF2CA" w:rsidR="000A3698" w:rsidRDefault="000A3698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C16BB1"/>
    <w:multiLevelType w:val="multilevel"/>
    <w:tmpl w:val="7D6AE67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98F74A6"/>
    <w:multiLevelType w:val="hybridMultilevel"/>
    <w:tmpl w:val="E448255E"/>
    <w:lvl w:ilvl="0" w:tplc="240A0019">
      <w:start w:val="1"/>
      <w:numFmt w:val="lowerLetter"/>
      <w:lvlText w:val="%1."/>
      <w:lvlJc w:val="left"/>
      <w:pPr>
        <w:ind w:left="720" w:hanging="360"/>
      </w:pPr>
    </w:lvl>
    <w:lvl w:ilvl="1" w:tplc="240A0019">
      <w:start w:val="1"/>
      <w:numFmt w:val="lowerLetter"/>
      <w:lvlText w:val="%2."/>
      <w:lvlJc w:val="left"/>
      <w:pPr>
        <w:ind w:left="1440" w:hanging="360"/>
      </w:pPr>
    </w:lvl>
    <w:lvl w:ilvl="2" w:tplc="F94EE99E">
      <w:numFmt w:val="bullet"/>
      <w:lvlText w:val="-"/>
      <w:lvlJc w:val="left"/>
      <w:pPr>
        <w:ind w:left="2340" w:hanging="360"/>
      </w:pPr>
      <w:rPr>
        <w:rFonts w:ascii="Calibri" w:eastAsia="Calibri" w:hAnsi="Calibri" w:cs="Calibri" w:hint="default"/>
        <w:b w:val="0"/>
        <w:sz w:val="22"/>
        <w:u w:val="none"/>
      </w:r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1151FA"/>
    <w:multiLevelType w:val="hybridMultilevel"/>
    <w:tmpl w:val="D2CEDEE2"/>
    <w:lvl w:ilvl="0" w:tplc="240A000F">
      <w:start w:val="3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69B37E4"/>
    <w:multiLevelType w:val="hybridMultilevel"/>
    <w:tmpl w:val="DD8287AC"/>
    <w:lvl w:ilvl="0" w:tplc="240A000F">
      <w:start w:val="1"/>
      <w:numFmt w:val="decimal"/>
      <w:lvlText w:val="%1."/>
      <w:lvlJc w:val="left"/>
      <w:pPr>
        <w:ind w:left="1146" w:hanging="360"/>
      </w:pPr>
    </w:lvl>
    <w:lvl w:ilvl="1" w:tplc="240A0019" w:tentative="1">
      <w:start w:val="1"/>
      <w:numFmt w:val="lowerLetter"/>
      <w:lvlText w:val="%2."/>
      <w:lvlJc w:val="left"/>
      <w:pPr>
        <w:ind w:left="1866" w:hanging="360"/>
      </w:pPr>
    </w:lvl>
    <w:lvl w:ilvl="2" w:tplc="240A001B" w:tentative="1">
      <w:start w:val="1"/>
      <w:numFmt w:val="lowerRoman"/>
      <w:lvlText w:val="%3."/>
      <w:lvlJc w:val="right"/>
      <w:pPr>
        <w:ind w:left="2586" w:hanging="180"/>
      </w:pPr>
    </w:lvl>
    <w:lvl w:ilvl="3" w:tplc="240A000F" w:tentative="1">
      <w:start w:val="1"/>
      <w:numFmt w:val="decimal"/>
      <w:lvlText w:val="%4."/>
      <w:lvlJc w:val="left"/>
      <w:pPr>
        <w:ind w:left="3306" w:hanging="360"/>
      </w:pPr>
    </w:lvl>
    <w:lvl w:ilvl="4" w:tplc="240A0019" w:tentative="1">
      <w:start w:val="1"/>
      <w:numFmt w:val="lowerLetter"/>
      <w:lvlText w:val="%5."/>
      <w:lvlJc w:val="left"/>
      <w:pPr>
        <w:ind w:left="4026" w:hanging="360"/>
      </w:pPr>
    </w:lvl>
    <w:lvl w:ilvl="5" w:tplc="240A001B" w:tentative="1">
      <w:start w:val="1"/>
      <w:numFmt w:val="lowerRoman"/>
      <w:lvlText w:val="%6."/>
      <w:lvlJc w:val="right"/>
      <w:pPr>
        <w:ind w:left="4746" w:hanging="180"/>
      </w:pPr>
    </w:lvl>
    <w:lvl w:ilvl="6" w:tplc="240A000F" w:tentative="1">
      <w:start w:val="1"/>
      <w:numFmt w:val="decimal"/>
      <w:lvlText w:val="%7."/>
      <w:lvlJc w:val="left"/>
      <w:pPr>
        <w:ind w:left="5466" w:hanging="360"/>
      </w:pPr>
    </w:lvl>
    <w:lvl w:ilvl="7" w:tplc="240A0019" w:tentative="1">
      <w:start w:val="1"/>
      <w:numFmt w:val="lowerLetter"/>
      <w:lvlText w:val="%8."/>
      <w:lvlJc w:val="left"/>
      <w:pPr>
        <w:ind w:left="6186" w:hanging="360"/>
      </w:pPr>
    </w:lvl>
    <w:lvl w:ilvl="8" w:tplc="240A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" w15:restartNumberingAfterBreak="0">
    <w:nsid w:val="2AAB0E9C"/>
    <w:multiLevelType w:val="multilevel"/>
    <w:tmpl w:val="78A83C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358B62C3"/>
    <w:multiLevelType w:val="hybridMultilevel"/>
    <w:tmpl w:val="E448255E"/>
    <w:lvl w:ilvl="0" w:tplc="240A0019">
      <w:start w:val="1"/>
      <w:numFmt w:val="lowerLetter"/>
      <w:lvlText w:val="%1."/>
      <w:lvlJc w:val="left"/>
      <w:pPr>
        <w:ind w:left="360" w:hanging="360"/>
      </w:pPr>
    </w:lvl>
    <w:lvl w:ilvl="1" w:tplc="240A0019">
      <w:start w:val="1"/>
      <w:numFmt w:val="lowerLetter"/>
      <w:lvlText w:val="%2."/>
      <w:lvlJc w:val="left"/>
      <w:pPr>
        <w:ind w:left="1080" w:hanging="360"/>
      </w:pPr>
    </w:lvl>
    <w:lvl w:ilvl="2" w:tplc="F94EE99E">
      <w:numFmt w:val="bullet"/>
      <w:lvlText w:val="-"/>
      <w:lvlJc w:val="left"/>
      <w:pPr>
        <w:ind w:left="1980" w:hanging="360"/>
      </w:pPr>
      <w:rPr>
        <w:rFonts w:ascii="Calibri" w:eastAsia="Calibri" w:hAnsi="Calibri" w:cs="Calibri" w:hint="default"/>
        <w:b w:val="0"/>
        <w:sz w:val="22"/>
        <w:u w:val="none"/>
      </w:r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3746387D"/>
    <w:multiLevelType w:val="hybridMultilevel"/>
    <w:tmpl w:val="BC98AAD6"/>
    <w:lvl w:ilvl="0" w:tplc="43AA620A">
      <w:start w:val="1"/>
      <w:numFmt w:val="lowerLetter"/>
      <w:lvlText w:val="%1."/>
      <w:lvlJc w:val="left"/>
      <w:pPr>
        <w:ind w:left="360" w:hanging="360"/>
      </w:pPr>
      <w:rPr>
        <w:b w:val="0"/>
      </w:rPr>
    </w:lvl>
    <w:lvl w:ilvl="1" w:tplc="E28CC582">
      <w:start w:val="1"/>
      <w:numFmt w:val="lowerLetter"/>
      <w:lvlText w:val="%2."/>
      <w:lvlJc w:val="left"/>
      <w:pPr>
        <w:ind w:left="1080" w:hanging="360"/>
      </w:pPr>
      <w:rPr>
        <w:b w:val="0"/>
      </w:rPr>
    </w:lvl>
    <w:lvl w:ilvl="2" w:tplc="0C0A001B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39E24C25"/>
    <w:multiLevelType w:val="multilevel"/>
    <w:tmpl w:val="FE7213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4C3023B6"/>
    <w:multiLevelType w:val="hybridMultilevel"/>
    <w:tmpl w:val="7744EADA"/>
    <w:lvl w:ilvl="0" w:tplc="E28CC582">
      <w:start w:val="1"/>
      <w:numFmt w:val="lowerLetter"/>
      <w:lvlText w:val="%1."/>
      <w:lvlJc w:val="left"/>
      <w:pPr>
        <w:ind w:left="144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A737DCE"/>
    <w:multiLevelType w:val="hybridMultilevel"/>
    <w:tmpl w:val="F168D6BA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color w:val="auto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 w:val="0"/>
        <w:color w:val="auto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6C2D56BC"/>
    <w:multiLevelType w:val="hybridMultilevel"/>
    <w:tmpl w:val="F5348B46"/>
    <w:lvl w:ilvl="0" w:tplc="911ECF00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2062B04"/>
    <w:multiLevelType w:val="hybridMultilevel"/>
    <w:tmpl w:val="762E2754"/>
    <w:lvl w:ilvl="0" w:tplc="040A000F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A0019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A001B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A000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A0019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A001B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A000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A0019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A001B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750E5B8F"/>
    <w:multiLevelType w:val="hybridMultilevel"/>
    <w:tmpl w:val="F5DCBFE8"/>
    <w:lvl w:ilvl="0" w:tplc="BFCEF010">
      <w:start w:val="3"/>
      <w:numFmt w:val="lowerLetter"/>
      <w:lvlText w:val="%1."/>
      <w:lvlJc w:val="left"/>
      <w:pPr>
        <w:ind w:left="360" w:hanging="360"/>
      </w:pPr>
      <w:rPr>
        <w:rFonts w:hint="default"/>
        <w:b w:val="0"/>
      </w:rPr>
    </w:lvl>
    <w:lvl w:ilvl="1" w:tplc="240A0019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5C717E9"/>
    <w:multiLevelType w:val="hybridMultilevel"/>
    <w:tmpl w:val="0D886DA4"/>
    <w:lvl w:ilvl="0" w:tplc="240A000F">
      <w:numFmt w:val="bullet"/>
      <w:lvlText w:val="-"/>
      <w:lvlJc w:val="left"/>
      <w:pPr>
        <w:ind w:left="1068" w:hanging="360"/>
      </w:pPr>
      <w:rPr>
        <w:rFonts w:ascii="Arial" w:eastAsia="Times New Roman" w:hAnsi="Arial" w:cs="Arial" w:hint="default"/>
      </w:rPr>
    </w:lvl>
    <w:lvl w:ilvl="1" w:tplc="240A0019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240A001B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240A000F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240A0019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240A001B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240A000F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240A0019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240A001B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511186048">
    <w:abstractNumId w:val="13"/>
  </w:num>
  <w:num w:numId="2" w16cid:durableId="1612087270">
    <w:abstractNumId w:val="11"/>
  </w:num>
  <w:num w:numId="3" w16cid:durableId="29395228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830712104">
    <w:abstractNumId w:val="3"/>
  </w:num>
  <w:num w:numId="5" w16cid:durableId="559902891">
    <w:abstractNumId w:val="9"/>
  </w:num>
  <w:num w:numId="6" w16cid:durableId="1490251223">
    <w:abstractNumId w:val="2"/>
  </w:num>
  <w:num w:numId="7" w16cid:durableId="1176727292">
    <w:abstractNumId w:val="10"/>
  </w:num>
  <w:num w:numId="8" w16cid:durableId="1185290380">
    <w:abstractNumId w:val="6"/>
  </w:num>
  <w:num w:numId="9" w16cid:durableId="1914511418">
    <w:abstractNumId w:val="12"/>
  </w:num>
  <w:num w:numId="10" w16cid:durableId="291862717">
    <w:abstractNumId w:val="1"/>
  </w:num>
  <w:num w:numId="11" w16cid:durableId="66080313">
    <w:abstractNumId w:val="5"/>
  </w:num>
  <w:num w:numId="12" w16cid:durableId="415058761">
    <w:abstractNumId w:val="7"/>
  </w:num>
  <w:num w:numId="13" w16cid:durableId="556211292">
    <w:abstractNumId w:val="4"/>
  </w:num>
  <w:num w:numId="14" w16cid:durableId="182862465">
    <w:abstractNumId w:val="0"/>
  </w:num>
  <w:num w:numId="15" w16cid:durableId="84844887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2ABC"/>
    <w:rsid w:val="000001A3"/>
    <w:rsid w:val="0000210F"/>
    <w:rsid w:val="00005782"/>
    <w:rsid w:val="0000702B"/>
    <w:rsid w:val="000153A9"/>
    <w:rsid w:val="00015B74"/>
    <w:rsid w:val="00026423"/>
    <w:rsid w:val="00030904"/>
    <w:rsid w:val="0003305C"/>
    <w:rsid w:val="000379C1"/>
    <w:rsid w:val="00041E8C"/>
    <w:rsid w:val="00043BBF"/>
    <w:rsid w:val="000448C8"/>
    <w:rsid w:val="0005549E"/>
    <w:rsid w:val="000622CD"/>
    <w:rsid w:val="00070079"/>
    <w:rsid w:val="00073797"/>
    <w:rsid w:val="00081B5B"/>
    <w:rsid w:val="00082E18"/>
    <w:rsid w:val="000869C6"/>
    <w:rsid w:val="00091EC2"/>
    <w:rsid w:val="00094D4F"/>
    <w:rsid w:val="000A3698"/>
    <w:rsid w:val="000A4D9D"/>
    <w:rsid w:val="000A5D8B"/>
    <w:rsid w:val="000B1AC3"/>
    <w:rsid w:val="000B40AA"/>
    <w:rsid w:val="000B4C31"/>
    <w:rsid w:val="000D35D4"/>
    <w:rsid w:val="00112232"/>
    <w:rsid w:val="00112EC6"/>
    <w:rsid w:val="00127BF7"/>
    <w:rsid w:val="00130973"/>
    <w:rsid w:val="00133620"/>
    <w:rsid w:val="00141803"/>
    <w:rsid w:val="001427B3"/>
    <w:rsid w:val="001478BC"/>
    <w:rsid w:val="00153630"/>
    <w:rsid w:val="001548C7"/>
    <w:rsid w:val="001576CE"/>
    <w:rsid w:val="001656D2"/>
    <w:rsid w:val="0016600E"/>
    <w:rsid w:val="00172691"/>
    <w:rsid w:val="0018644E"/>
    <w:rsid w:val="00187AF3"/>
    <w:rsid w:val="0019295B"/>
    <w:rsid w:val="00193A74"/>
    <w:rsid w:val="001C239E"/>
    <w:rsid w:val="001F15B4"/>
    <w:rsid w:val="001F4782"/>
    <w:rsid w:val="001F4A21"/>
    <w:rsid w:val="001F4B34"/>
    <w:rsid w:val="0021050F"/>
    <w:rsid w:val="002220E7"/>
    <w:rsid w:val="0022248F"/>
    <w:rsid w:val="0022538B"/>
    <w:rsid w:val="0022718A"/>
    <w:rsid w:val="0023306C"/>
    <w:rsid w:val="002349C7"/>
    <w:rsid w:val="0023582A"/>
    <w:rsid w:val="00235AAE"/>
    <w:rsid w:val="00240DF5"/>
    <w:rsid w:val="00245C81"/>
    <w:rsid w:val="0025056B"/>
    <w:rsid w:val="00254CDA"/>
    <w:rsid w:val="00257855"/>
    <w:rsid w:val="00267DB8"/>
    <w:rsid w:val="00271D82"/>
    <w:rsid w:val="002906B1"/>
    <w:rsid w:val="002957C2"/>
    <w:rsid w:val="0029671C"/>
    <w:rsid w:val="002E187B"/>
    <w:rsid w:val="002E552E"/>
    <w:rsid w:val="002E5CDB"/>
    <w:rsid w:val="002E64F9"/>
    <w:rsid w:val="002E78C2"/>
    <w:rsid w:val="00312CF9"/>
    <w:rsid w:val="003329CA"/>
    <w:rsid w:val="003347BC"/>
    <w:rsid w:val="00335144"/>
    <w:rsid w:val="003438F5"/>
    <w:rsid w:val="003515F6"/>
    <w:rsid w:val="003562C6"/>
    <w:rsid w:val="00357B73"/>
    <w:rsid w:val="00362092"/>
    <w:rsid w:val="00362881"/>
    <w:rsid w:val="00365EC5"/>
    <w:rsid w:val="00372ABC"/>
    <w:rsid w:val="003824DB"/>
    <w:rsid w:val="003828EC"/>
    <w:rsid w:val="00383FF3"/>
    <w:rsid w:val="003916B8"/>
    <w:rsid w:val="003A5877"/>
    <w:rsid w:val="003A7B52"/>
    <w:rsid w:val="003B6ABB"/>
    <w:rsid w:val="003B74A1"/>
    <w:rsid w:val="003D2E7D"/>
    <w:rsid w:val="003D4337"/>
    <w:rsid w:val="003D6866"/>
    <w:rsid w:val="003D7DF8"/>
    <w:rsid w:val="003F4298"/>
    <w:rsid w:val="003F4CC9"/>
    <w:rsid w:val="003F62D7"/>
    <w:rsid w:val="00402127"/>
    <w:rsid w:val="00402958"/>
    <w:rsid w:val="00407965"/>
    <w:rsid w:val="004104BB"/>
    <w:rsid w:val="00412E9E"/>
    <w:rsid w:val="00416201"/>
    <w:rsid w:val="004276DC"/>
    <w:rsid w:val="00435C53"/>
    <w:rsid w:val="004403B6"/>
    <w:rsid w:val="00446C28"/>
    <w:rsid w:val="00454EC6"/>
    <w:rsid w:val="0048437E"/>
    <w:rsid w:val="00487A67"/>
    <w:rsid w:val="004938B3"/>
    <w:rsid w:val="0049637B"/>
    <w:rsid w:val="00496468"/>
    <w:rsid w:val="0049705C"/>
    <w:rsid w:val="004A42D8"/>
    <w:rsid w:val="004A7789"/>
    <w:rsid w:val="004B1D0D"/>
    <w:rsid w:val="004B66D2"/>
    <w:rsid w:val="004B7BC4"/>
    <w:rsid w:val="004C127F"/>
    <w:rsid w:val="004C1C3A"/>
    <w:rsid w:val="004C2116"/>
    <w:rsid w:val="004C533D"/>
    <w:rsid w:val="004D01FA"/>
    <w:rsid w:val="004D0E05"/>
    <w:rsid w:val="004D3D89"/>
    <w:rsid w:val="004D5B66"/>
    <w:rsid w:val="004E0833"/>
    <w:rsid w:val="004E0A3F"/>
    <w:rsid w:val="004E0EED"/>
    <w:rsid w:val="004E1CA9"/>
    <w:rsid w:val="0050471B"/>
    <w:rsid w:val="00507E1B"/>
    <w:rsid w:val="005203B3"/>
    <w:rsid w:val="00522AC3"/>
    <w:rsid w:val="005239C7"/>
    <w:rsid w:val="00532F81"/>
    <w:rsid w:val="0054199F"/>
    <w:rsid w:val="00544F74"/>
    <w:rsid w:val="00546D93"/>
    <w:rsid w:val="00550E88"/>
    <w:rsid w:val="0055605C"/>
    <w:rsid w:val="005647E8"/>
    <w:rsid w:val="005647F0"/>
    <w:rsid w:val="005714FE"/>
    <w:rsid w:val="00572725"/>
    <w:rsid w:val="00596157"/>
    <w:rsid w:val="00596B4F"/>
    <w:rsid w:val="005B02C6"/>
    <w:rsid w:val="005D028B"/>
    <w:rsid w:val="005D2E32"/>
    <w:rsid w:val="005D7DD3"/>
    <w:rsid w:val="005F33B6"/>
    <w:rsid w:val="006052F5"/>
    <w:rsid w:val="00607EE5"/>
    <w:rsid w:val="006134CB"/>
    <w:rsid w:val="00627B77"/>
    <w:rsid w:val="0063063F"/>
    <w:rsid w:val="006315D8"/>
    <w:rsid w:val="00646FBA"/>
    <w:rsid w:val="00661573"/>
    <w:rsid w:val="006660BB"/>
    <w:rsid w:val="006663BA"/>
    <w:rsid w:val="00674217"/>
    <w:rsid w:val="00694EE3"/>
    <w:rsid w:val="006A16AE"/>
    <w:rsid w:val="006B4007"/>
    <w:rsid w:val="006C065D"/>
    <w:rsid w:val="006C3874"/>
    <w:rsid w:val="006C4C82"/>
    <w:rsid w:val="006C4F35"/>
    <w:rsid w:val="006D0DBB"/>
    <w:rsid w:val="006D7A29"/>
    <w:rsid w:val="006E0F10"/>
    <w:rsid w:val="006E331A"/>
    <w:rsid w:val="006E3927"/>
    <w:rsid w:val="006E63A7"/>
    <w:rsid w:val="006F1A2D"/>
    <w:rsid w:val="006F21E5"/>
    <w:rsid w:val="006F27FD"/>
    <w:rsid w:val="006F3569"/>
    <w:rsid w:val="006F392A"/>
    <w:rsid w:val="006F66FC"/>
    <w:rsid w:val="00702035"/>
    <w:rsid w:val="00710AF1"/>
    <w:rsid w:val="0073014F"/>
    <w:rsid w:val="007313E8"/>
    <w:rsid w:val="0073633E"/>
    <w:rsid w:val="0073634C"/>
    <w:rsid w:val="00736415"/>
    <w:rsid w:val="00737829"/>
    <w:rsid w:val="007474BF"/>
    <w:rsid w:val="00760F14"/>
    <w:rsid w:val="007631D5"/>
    <w:rsid w:val="00767DEE"/>
    <w:rsid w:val="007726C3"/>
    <w:rsid w:val="00782128"/>
    <w:rsid w:val="00792E54"/>
    <w:rsid w:val="007A37CD"/>
    <w:rsid w:val="007A5553"/>
    <w:rsid w:val="007B0AF2"/>
    <w:rsid w:val="007B2DD7"/>
    <w:rsid w:val="007B480F"/>
    <w:rsid w:val="007B5272"/>
    <w:rsid w:val="007B7761"/>
    <w:rsid w:val="007E59C6"/>
    <w:rsid w:val="007E7872"/>
    <w:rsid w:val="007F0AA3"/>
    <w:rsid w:val="007F2132"/>
    <w:rsid w:val="00802639"/>
    <w:rsid w:val="00805A35"/>
    <w:rsid w:val="00805BFC"/>
    <w:rsid w:val="008106F0"/>
    <w:rsid w:val="00820B5A"/>
    <w:rsid w:val="008227CD"/>
    <w:rsid w:val="008311F3"/>
    <w:rsid w:val="00872F7A"/>
    <w:rsid w:val="00875C91"/>
    <w:rsid w:val="00880C4C"/>
    <w:rsid w:val="00886DF8"/>
    <w:rsid w:val="00890035"/>
    <w:rsid w:val="0089296F"/>
    <w:rsid w:val="008945F4"/>
    <w:rsid w:val="008946FA"/>
    <w:rsid w:val="00897819"/>
    <w:rsid w:val="008A0B92"/>
    <w:rsid w:val="008A1CF6"/>
    <w:rsid w:val="008B43F0"/>
    <w:rsid w:val="008B69B1"/>
    <w:rsid w:val="008B6E3A"/>
    <w:rsid w:val="008B74EF"/>
    <w:rsid w:val="008C7DDC"/>
    <w:rsid w:val="008E53CA"/>
    <w:rsid w:val="008F18C6"/>
    <w:rsid w:val="008F63DA"/>
    <w:rsid w:val="008F6D7D"/>
    <w:rsid w:val="009024DA"/>
    <w:rsid w:val="00906EA9"/>
    <w:rsid w:val="00911051"/>
    <w:rsid w:val="00925173"/>
    <w:rsid w:val="00925AB2"/>
    <w:rsid w:val="00931E8D"/>
    <w:rsid w:val="00932ADB"/>
    <w:rsid w:val="00934126"/>
    <w:rsid w:val="0093588C"/>
    <w:rsid w:val="009377FD"/>
    <w:rsid w:val="009426EA"/>
    <w:rsid w:val="00943712"/>
    <w:rsid w:val="0094622B"/>
    <w:rsid w:val="00956629"/>
    <w:rsid w:val="009637C5"/>
    <w:rsid w:val="0096794F"/>
    <w:rsid w:val="00970D5C"/>
    <w:rsid w:val="009775EC"/>
    <w:rsid w:val="00990331"/>
    <w:rsid w:val="009A51AE"/>
    <w:rsid w:val="009A773B"/>
    <w:rsid w:val="009B65BB"/>
    <w:rsid w:val="009B6733"/>
    <w:rsid w:val="009D081B"/>
    <w:rsid w:val="009D3F76"/>
    <w:rsid w:val="009E5791"/>
    <w:rsid w:val="009E5852"/>
    <w:rsid w:val="009E6F96"/>
    <w:rsid w:val="009F187E"/>
    <w:rsid w:val="00A02AE7"/>
    <w:rsid w:val="00A10BEA"/>
    <w:rsid w:val="00A13CA7"/>
    <w:rsid w:val="00A1743A"/>
    <w:rsid w:val="00A53EFB"/>
    <w:rsid w:val="00A559B5"/>
    <w:rsid w:val="00A61EB9"/>
    <w:rsid w:val="00A8125E"/>
    <w:rsid w:val="00A84916"/>
    <w:rsid w:val="00AB64FB"/>
    <w:rsid w:val="00AC14EE"/>
    <w:rsid w:val="00AC390C"/>
    <w:rsid w:val="00AC3B5F"/>
    <w:rsid w:val="00AC739E"/>
    <w:rsid w:val="00AD20A2"/>
    <w:rsid w:val="00AD54B9"/>
    <w:rsid w:val="00B001D5"/>
    <w:rsid w:val="00B001E9"/>
    <w:rsid w:val="00B01E1E"/>
    <w:rsid w:val="00B02906"/>
    <w:rsid w:val="00B11F22"/>
    <w:rsid w:val="00B16F83"/>
    <w:rsid w:val="00B2347C"/>
    <w:rsid w:val="00B24218"/>
    <w:rsid w:val="00B30E40"/>
    <w:rsid w:val="00B47048"/>
    <w:rsid w:val="00B54519"/>
    <w:rsid w:val="00B668CD"/>
    <w:rsid w:val="00B71158"/>
    <w:rsid w:val="00B762DC"/>
    <w:rsid w:val="00B775D0"/>
    <w:rsid w:val="00B82F4E"/>
    <w:rsid w:val="00B82FE3"/>
    <w:rsid w:val="00B8493D"/>
    <w:rsid w:val="00B97835"/>
    <w:rsid w:val="00BC0727"/>
    <w:rsid w:val="00BC3207"/>
    <w:rsid w:val="00BD71BE"/>
    <w:rsid w:val="00BE0026"/>
    <w:rsid w:val="00BE25FB"/>
    <w:rsid w:val="00BF511F"/>
    <w:rsid w:val="00BF5DCD"/>
    <w:rsid w:val="00BF68EE"/>
    <w:rsid w:val="00C0376C"/>
    <w:rsid w:val="00C03C6F"/>
    <w:rsid w:val="00C27F71"/>
    <w:rsid w:val="00C612ED"/>
    <w:rsid w:val="00C6384C"/>
    <w:rsid w:val="00C73C3B"/>
    <w:rsid w:val="00C8016B"/>
    <w:rsid w:val="00C87AD8"/>
    <w:rsid w:val="00CA20F9"/>
    <w:rsid w:val="00CA2FF4"/>
    <w:rsid w:val="00CA4465"/>
    <w:rsid w:val="00CA6F8F"/>
    <w:rsid w:val="00CB0F94"/>
    <w:rsid w:val="00CD14FC"/>
    <w:rsid w:val="00CD7858"/>
    <w:rsid w:val="00CE0C93"/>
    <w:rsid w:val="00CF2F77"/>
    <w:rsid w:val="00D00789"/>
    <w:rsid w:val="00D01123"/>
    <w:rsid w:val="00D068D6"/>
    <w:rsid w:val="00D202C7"/>
    <w:rsid w:val="00D20C5E"/>
    <w:rsid w:val="00D24E30"/>
    <w:rsid w:val="00D36DA7"/>
    <w:rsid w:val="00D37CF7"/>
    <w:rsid w:val="00D4535E"/>
    <w:rsid w:val="00D4662D"/>
    <w:rsid w:val="00D60165"/>
    <w:rsid w:val="00D61603"/>
    <w:rsid w:val="00D62E11"/>
    <w:rsid w:val="00D653F6"/>
    <w:rsid w:val="00D66F65"/>
    <w:rsid w:val="00D749DD"/>
    <w:rsid w:val="00D81CE6"/>
    <w:rsid w:val="00D84CA2"/>
    <w:rsid w:val="00D92D24"/>
    <w:rsid w:val="00D963EA"/>
    <w:rsid w:val="00DA1F4E"/>
    <w:rsid w:val="00DB2209"/>
    <w:rsid w:val="00DB277B"/>
    <w:rsid w:val="00DB2CB3"/>
    <w:rsid w:val="00DB68F4"/>
    <w:rsid w:val="00DB6993"/>
    <w:rsid w:val="00DC26B5"/>
    <w:rsid w:val="00DD0F32"/>
    <w:rsid w:val="00DD6C66"/>
    <w:rsid w:val="00DF33D2"/>
    <w:rsid w:val="00DF42F8"/>
    <w:rsid w:val="00E0270F"/>
    <w:rsid w:val="00E046C3"/>
    <w:rsid w:val="00E06111"/>
    <w:rsid w:val="00E3562C"/>
    <w:rsid w:val="00E5244D"/>
    <w:rsid w:val="00E64C04"/>
    <w:rsid w:val="00E654FF"/>
    <w:rsid w:val="00E72FF1"/>
    <w:rsid w:val="00E778DE"/>
    <w:rsid w:val="00E8446F"/>
    <w:rsid w:val="00E853FA"/>
    <w:rsid w:val="00E9446C"/>
    <w:rsid w:val="00EB1353"/>
    <w:rsid w:val="00ED2671"/>
    <w:rsid w:val="00EF10D1"/>
    <w:rsid w:val="00EF2522"/>
    <w:rsid w:val="00EF27E7"/>
    <w:rsid w:val="00F07510"/>
    <w:rsid w:val="00F16608"/>
    <w:rsid w:val="00F204E3"/>
    <w:rsid w:val="00F46044"/>
    <w:rsid w:val="00F50191"/>
    <w:rsid w:val="00F76AEA"/>
    <w:rsid w:val="00F837F8"/>
    <w:rsid w:val="00FA1223"/>
    <w:rsid w:val="00FA3E0A"/>
    <w:rsid w:val="00FB491C"/>
    <w:rsid w:val="00FB54EC"/>
    <w:rsid w:val="00FC6F50"/>
    <w:rsid w:val="00FD53E2"/>
    <w:rsid w:val="00FE44B5"/>
    <w:rsid w:val="00FF5A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514AD01"/>
  <w15:docId w15:val="{E8125AC7-64FB-47D7-8CC7-BF4F5BA595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s-CO" w:eastAsia="es-CO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ED26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ED2671"/>
    <w:rPr>
      <w:rFonts w:ascii="Tahoma" w:hAnsi="Tahoma" w:cs="Tahoma"/>
      <w:sz w:val="16"/>
      <w:szCs w:val="16"/>
      <w:lang w:eastAsia="en-US"/>
    </w:rPr>
  </w:style>
  <w:style w:type="character" w:styleId="Hipervnculo">
    <w:name w:val="Hyperlink"/>
    <w:uiPriority w:val="99"/>
    <w:unhideWhenUsed/>
    <w:rsid w:val="00DB2209"/>
    <w:rPr>
      <w:color w:val="0000FF"/>
      <w:u w:val="single"/>
    </w:rPr>
  </w:style>
  <w:style w:type="paragraph" w:styleId="Prrafodelista">
    <w:name w:val="List Paragraph"/>
    <w:basedOn w:val="Normal"/>
    <w:uiPriority w:val="34"/>
    <w:qFormat/>
    <w:rsid w:val="00943712"/>
    <w:pPr>
      <w:ind w:left="708"/>
    </w:pPr>
  </w:style>
  <w:style w:type="character" w:styleId="Refdecomentario">
    <w:name w:val="annotation reference"/>
    <w:basedOn w:val="Fuentedeprrafopredeter"/>
    <w:uiPriority w:val="99"/>
    <w:semiHidden/>
    <w:unhideWhenUsed/>
    <w:rsid w:val="00694EE3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694EE3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694EE3"/>
    <w:rPr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694EE3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694EE3"/>
    <w:rPr>
      <w:b/>
      <w:bCs/>
      <w:lang w:eastAsia="en-US"/>
    </w:rPr>
  </w:style>
  <w:style w:type="paragraph" w:styleId="Encabezado">
    <w:name w:val="header"/>
    <w:basedOn w:val="Normal"/>
    <w:link w:val="EncabezadoCar"/>
    <w:uiPriority w:val="99"/>
    <w:unhideWhenUsed/>
    <w:rsid w:val="000A369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A3698"/>
    <w:rPr>
      <w:sz w:val="22"/>
      <w:szCs w:val="22"/>
      <w:lang w:eastAsia="en-US"/>
    </w:rPr>
  </w:style>
  <w:style w:type="paragraph" w:styleId="Piedepgina">
    <w:name w:val="footer"/>
    <w:basedOn w:val="Normal"/>
    <w:link w:val="PiedepginaCar"/>
    <w:uiPriority w:val="99"/>
    <w:unhideWhenUsed/>
    <w:rsid w:val="000A369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A3698"/>
    <w:rPr>
      <w:sz w:val="22"/>
      <w:szCs w:val="22"/>
      <w:lang w:eastAsia="en-US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4A7789"/>
    <w:pPr>
      <w:widowControl w:val="0"/>
      <w:spacing w:after="0" w:line="240" w:lineRule="auto"/>
      <w:jc w:val="both"/>
    </w:pPr>
    <w:rPr>
      <w:rFonts w:ascii="Arial" w:eastAsiaTheme="minorEastAsia" w:hAnsi="Arial" w:cs="Arial"/>
      <w:kern w:val="24"/>
      <w:sz w:val="20"/>
      <w:szCs w:val="20"/>
      <w:lang w:val="es-ES_tradnl" w:eastAsia="ja-JP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4A7789"/>
    <w:rPr>
      <w:rFonts w:ascii="Arial" w:eastAsiaTheme="minorEastAsia" w:hAnsi="Arial" w:cs="Arial"/>
      <w:kern w:val="24"/>
      <w:lang w:val="es-ES_tradnl" w:eastAsia="ja-JP"/>
    </w:rPr>
  </w:style>
  <w:style w:type="character" w:styleId="Refdenotaalpie">
    <w:name w:val="footnote reference"/>
    <w:basedOn w:val="Fuentedeprrafopredeter"/>
    <w:uiPriority w:val="99"/>
    <w:semiHidden/>
    <w:unhideWhenUsed/>
    <w:rsid w:val="004A7789"/>
    <w:rPr>
      <w:vertAlign w:val="superscript"/>
    </w:rPr>
  </w:style>
  <w:style w:type="paragraph" w:styleId="Revisin">
    <w:name w:val="Revision"/>
    <w:hidden/>
    <w:uiPriority w:val="99"/>
    <w:semiHidden/>
    <w:rsid w:val="00820B5A"/>
    <w:rPr>
      <w:sz w:val="22"/>
      <w:szCs w:val="22"/>
      <w:lang w:eastAsia="en-US"/>
    </w:rPr>
  </w:style>
  <w:style w:type="paragraph" w:styleId="NormalWeb">
    <w:name w:val="Normal (Web)"/>
    <w:basedOn w:val="Normal"/>
    <w:uiPriority w:val="99"/>
    <w:semiHidden/>
    <w:unhideWhenUsed/>
    <w:rsid w:val="000379C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es-C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270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30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19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4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3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665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83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78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17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10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lineaetica.ecopetrol.com.co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732474-376F-449A-88FD-E90ACDCAB5C6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a4305987-cf78-4f93-9d64-bf18af65397b}" enabled="0" method="" siteId="{a4305987-cf78-4f93-9d64-bf18af65397b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8</Pages>
  <Words>3319</Words>
  <Characters>18257</Characters>
  <Application>Microsoft Office Word</Application>
  <DocSecurity>0</DocSecurity>
  <Lines>152</Lines>
  <Paragraphs>43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21533</CharactersWithSpaces>
  <SharedDoc>false</SharedDoc>
  <HLinks>
    <vt:vector size="24" baseType="variant">
      <vt:variant>
        <vt:i4>5767173</vt:i4>
      </vt:variant>
      <vt:variant>
        <vt:i4>12</vt:i4>
      </vt:variant>
      <vt:variant>
        <vt:i4>0</vt:i4>
      </vt:variant>
      <vt:variant>
        <vt:i4>5</vt:i4>
      </vt:variant>
      <vt:variant>
        <vt:lpwstr>http://www.ecopetrol.com.co..(si/</vt:lpwstr>
      </vt:variant>
      <vt:variant>
        <vt:lpwstr/>
      </vt:variant>
      <vt:variant>
        <vt:i4>1572952</vt:i4>
      </vt:variant>
      <vt:variant>
        <vt:i4>9</vt:i4>
      </vt:variant>
      <vt:variant>
        <vt:i4>0</vt:i4>
      </vt:variant>
      <vt:variant>
        <vt:i4>5</vt:i4>
      </vt:variant>
      <vt:variant>
        <vt:lpwstr>http://www.ecopetrol.com.co/</vt:lpwstr>
      </vt:variant>
      <vt:variant>
        <vt:lpwstr/>
      </vt:variant>
      <vt:variant>
        <vt:i4>7929972</vt:i4>
      </vt:variant>
      <vt:variant>
        <vt:i4>6</vt:i4>
      </vt:variant>
      <vt:variant>
        <vt:i4>0</vt:i4>
      </vt:variant>
      <vt:variant>
        <vt:i4>5</vt:i4>
      </vt:variant>
      <vt:variant>
        <vt:lpwstr>http://lineaetica.ecopetrol.com.co/</vt:lpwstr>
      </vt:variant>
      <vt:variant>
        <vt:lpwstr/>
      </vt:variant>
      <vt:variant>
        <vt:i4>7929972</vt:i4>
      </vt:variant>
      <vt:variant>
        <vt:i4>0</vt:i4>
      </vt:variant>
      <vt:variant>
        <vt:i4>0</vt:i4>
      </vt:variant>
      <vt:variant>
        <vt:i4>5</vt:i4>
      </vt:variant>
      <vt:variant>
        <vt:lpwstr>http://lineaetica.ecopetrol.com.co/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Diana Cecilia Amazo Parrado</dc:creator>
  <cp:keywords/>
  <dc:description/>
  <cp:lastModifiedBy>Helena Baron Zambrano</cp:lastModifiedBy>
  <cp:revision>6</cp:revision>
  <cp:lastPrinted>2018-06-29T02:51:00Z</cp:lastPrinted>
  <dcterms:created xsi:type="dcterms:W3CDTF">2022-12-14T18:49:00Z</dcterms:created>
  <dcterms:modified xsi:type="dcterms:W3CDTF">2022-12-19T15:02:00Z</dcterms:modified>
</cp:coreProperties>
</file>